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olor w:val="5B9BD5" w:themeColor="accent1"/>
          <w:kern w:val="2"/>
          <w:sz w:val="21"/>
          <w:szCs w:val="24"/>
        </w:rPr>
        <w:id w:val="1853677942"/>
      </w:sdtPr>
      <w:sdtEndPr>
        <w:rPr>
          <w:color w:val="auto"/>
        </w:rPr>
      </w:sdtEndPr>
      <w:sdtContent>
        <w:p w14:paraId="32EF3388" w14:textId="77777777" w:rsidR="0008697D" w:rsidRPr="008F5B12" w:rsidRDefault="00905CD0">
          <w:pPr>
            <w:pStyle w:val="af2"/>
            <w:spacing w:before="1540" w:after="240" w:line="360" w:lineRule="auto"/>
            <w:jc w:val="center"/>
            <w:rPr>
              <w:color w:val="5B9BD5" w:themeColor="accent1"/>
            </w:rPr>
          </w:pPr>
          <w:r w:rsidRPr="008F5B12">
            <w:rPr>
              <w:noProof/>
              <w:color w:val="5B9BD5" w:themeColor="accent1"/>
            </w:rPr>
            <w:drawing>
              <wp:inline distT="0" distB="0" distL="0" distR="0" wp14:anchorId="5145D785" wp14:editId="7F69E566">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eastAsia="黑体" w:hAnsi="黑体" w:cstheme="majorBidi" w:hint="eastAsia"/>
              <w:b/>
              <w:caps/>
              <w:color w:val="5B9BD5" w:themeColor="accent1"/>
              <w:sz w:val="72"/>
              <w:szCs w:val="72"/>
            </w:rPr>
            <w:alias w:val="标题"/>
            <w:id w:val="1735040861"/>
            <w:placeholder>
              <w:docPart w:val="50DD61E5320144A2AF35810C9437B1AD"/>
            </w:placeholder>
            <w:dataBinding w:prefixMappings="xmlns:ns0='http://purl.org/dc/elements/1.1/' xmlns:ns1='http://schemas.openxmlformats.org/package/2006/metadata/core-properties' " w:xpath="/ns1:coreProperties[1]/ns0:title[1]" w:storeItemID="{6C3C8BC8-F283-45AE-878A-BAB7291924A1}"/>
            <w:text/>
          </w:sdtPr>
          <w:sdtContent>
            <w:p w14:paraId="1D98BB21" w14:textId="6BAE9620" w:rsidR="0008697D" w:rsidRPr="00941ADC" w:rsidRDefault="00941ADC">
              <w:pPr>
                <w:pStyle w:val="af2"/>
                <w:pBdr>
                  <w:top w:val="single" w:sz="6" w:space="6" w:color="5B9BD5" w:themeColor="accent1"/>
                  <w:bottom w:val="single" w:sz="6" w:space="6" w:color="5B9BD5" w:themeColor="accent1"/>
                </w:pBdr>
                <w:spacing w:after="240" w:line="360" w:lineRule="auto"/>
                <w:ind w:leftChars="-202" w:left="-424" w:rightChars="-162" w:right="-340"/>
                <w:jc w:val="center"/>
                <w:rPr>
                  <w:rFonts w:ascii="黑体" w:eastAsia="黑体" w:hAnsi="黑体" w:cstheme="majorBidi"/>
                  <w:b/>
                  <w:caps/>
                  <w:color w:val="5B9BD5" w:themeColor="accent1"/>
                  <w:sz w:val="56"/>
                  <w:szCs w:val="80"/>
                </w:rPr>
              </w:pPr>
              <w:r w:rsidRPr="00941ADC">
                <w:rPr>
                  <w:rFonts w:ascii="黑体" w:eastAsia="黑体" w:hAnsi="黑体" w:cstheme="majorBidi" w:hint="eastAsia"/>
                  <w:b/>
                  <w:caps/>
                  <w:color w:val="5B9BD5" w:themeColor="accent1"/>
                  <w:sz w:val="72"/>
                  <w:szCs w:val="72"/>
                </w:rPr>
                <w:t>秋高气爽 言语芬芳</w:t>
              </w:r>
            </w:p>
          </w:sdtContent>
        </w:sdt>
        <w:sdt>
          <w:sdtPr>
            <w:rPr>
              <w:rFonts w:hint="eastAsia"/>
              <w:color w:val="5B9BD5" w:themeColor="accent1"/>
              <w:sz w:val="48"/>
              <w:szCs w:val="52"/>
            </w:rPr>
            <w:alias w:val="副标题"/>
            <w:id w:val="328029620"/>
            <w:placeholder>
              <w:docPart w:val="8403B185A6964583824ACEBC42423FDD"/>
            </w:placeholder>
            <w:dataBinding w:prefixMappings="xmlns:ns0='http://purl.org/dc/elements/1.1/' xmlns:ns1='http://schemas.openxmlformats.org/package/2006/metadata/core-properties' " w:xpath="/ns1:coreProperties[1]/ns0:subject[1]" w:storeItemID="{6C3C8BC8-F283-45AE-878A-BAB7291924A1}"/>
            <w:text/>
          </w:sdtPr>
          <w:sdtContent>
            <w:p w14:paraId="074FA8D9" w14:textId="6711643D" w:rsidR="0008697D" w:rsidRPr="008F5B12" w:rsidRDefault="00941ADC">
              <w:pPr>
                <w:pStyle w:val="af2"/>
                <w:spacing w:line="360" w:lineRule="auto"/>
                <w:jc w:val="center"/>
                <w:rPr>
                  <w:color w:val="FF0000"/>
                  <w:sz w:val="24"/>
                  <w:szCs w:val="28"/>
                </w:rPr>
              </w:pPr>
              <w:r w:rsidRPr="00941ADC">
                <w:rPr>
                  <w:rFonts w:hint="eastAsia"/>
                  <w:color w:val="5B9BD5" w:themeColor="accent1"/>
                  <w:sz w:val="48"/>
                  <w:szCs w:val="52"/>
                </w:rPr>
                <w:t>——讲述，让语言流淌</w:t>
              </w:r>
            </w:p>
          </w:sdtContent>
        </w:sdt>
        <w:p w14:paraId="160D47BB" w14:textId="77777777" w:rsidR="0008697D" w:rsidRPr="008F5B12" w:rsidRDefault="00905CD0">
          <w:pPr>
            <w:pStyle w:val="af2"/>
            <w:spacing w:before="480" w:line="360" w:lineRule="auto"/>
            <w:jc w:val="center"/>
            <w:rPr>
              <w:color w:val="5B9BD5" w:themeColor="accent1"/>
            </w:rPr>
          </w:pPr>
          <w:r w:rsidRPr="008F5B12">
            <w:rPr>
              <w:noProof/>
              <w:color w:val="5B9BD5" w:themeColor="accent1"/>
            </w:rPr>
            <w:drawing>
              <wp:inline distT="0" distB="0" distL="0" distR="0" wp14:anchorId="1C928353" wp14:editId="3BC4D80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6857B92" w14:textId="77777777" w:rsidR="0008697D" w:rsidRPr="008F5B12" w:rsidRDefault="0008697D">
          <w:pPr>
            <w:spacing w:line="360" w:lineRule="auto"/>
            <w:jc w:val="center"/>
            <w:rPr>
              <w:rFonts w:ascii="宋体" w:hAnsi="宋体" w:cs="宋体"/>
              <w:b/>
              <w:bCs/>
              <w:color w:val="000000"/>
              <w:sz w:val="44"/>
              <w:szCs w:val="44"/>
            </w:rPr>
          </w:pPr>
        </w:p>
        <w:p w14:paraId="19E25114" w14:textId="77777777" w:rsidR="0008697D" w:rsidRPr="008F5B12" w:rsidRDefault="0008697D">
          <w:pPr>
            <w:spacing w:line="360" w:lineRule="auto"/>
            <w:jc w:val="center"/>
            <w:rPr>
              <w:rFonts w:ascii="宋体" w:hAnsi="宋体" w:cs="宋体"/>
              <w:b/>
              <w:bCs/>
              <w:color w:val="000000"/>
              <w:sz w:val="44"/>
              <w:szCs w:val="44"/>
            </w:rPr>
          </w:pPr>
        </w:p>
        <w:p w14:paraId="1A4D3938" w14:textId="77777777" w:rsidR="0008697D" w:rsidRPr="008F5B12" w:rsidRDefault="0008697D">
          <w:pPr>
            <w:spacing w:line="360" w:lineRule="auto"/>
            <w:jc w:val="center"/>
            <w:rPr>
              <w:rFonts w:ascii="宋体" w:hAnsi="宋体" w:cs="宋体"/>
              <w:b/>
              <w:bCs/>
              <w:color w:val="000000"/>
              <w:sz w:val="44"/>
              <w:szCs w:val="44"/>
            </w:rPr>
          </w:pPr>
        </w:p>
        <w:p w14:paraId="1F98E1BA" w14:textId="77777777" w:rsidR="0008697D" w:rsidRPr="008F5B12" w:rsidRDefault="0008697D">
          <w:pPr>
            <w:spacing w:line="360" w:lineRule="auto"/>
            <w:jc w:val="center"/>
            <w:rPr>
              <w:rFonts w:ascii="宋体" w:hAnsi="宋体" w:cs="宋体"/>
              <w:b/>
              <w:bCs/>
              <w:color w:val="000000"/>
              <w:sz w:val="44"/>
              <w:szCs w:val="44"/>
            </w:rPr>
          </w:pPr>
        </w:p>
        <w:p w14:paraId="471861E1" w14:textId="77777777" w:rsidR="0008697D" w:rsidRPr="008F5B12" w:rsidRDefault="0008697D">
          <w:pPr>
            <w:spacing w:line="360" w:lineRule="auto"/>
            <w:jc w:val="center"/>
            <w:rPr>
              <w:rFonts w:ascii="宋体" w:hAnsi="宋体" w:cs="宋体"/>
              <w:b/>
              <w:bCs/>
              <w:color w:val="000000"/>
              <w:sz w:val="44"/>
              <w:szCs w:val="44"/>
            </w:rPr>
          </w:pPr>
        </w:p>
        <w:p w14:paraId="0D6FCF41" w14:textId="77777777" w:rsidR="0008697D" w:rsidRPr="008F5B12" w:rsidRDefault="0008697D">
          <w:pPr>
            <w:spacing w:line="360" w:lineRule="auto"/>
            <w:jc w:val="center"/>
            <w:rPr>
              <w:rFonts w:ascii="宋体" w:hAnsi="宋体" w:cs="宋体"/>
              <w:b/>
              <w:bCs/>
              <w:color w:val="000000"/>
              <w:sz w:val="44"/>
              <w:szCs w:val="44"/>
            </w:rPr>
          </w:pPr>
        </w:p>
        <w:p w14:paraId="156EB447" w14:textId="77777777" w:rsidR="0008697D" w:rsidRPr="00F93C84" w:rsidRDefault="00905CD0">
          <w:pPr>
            <w:spacing w:line="360" w:lineRule="auto"/>
            <w:jc w:val="center"/>
            <w:rPr>
              <w:rFonts w:ascii="黑体" w:eastAsia="黑体" w:hAnsi="黑体" w:cs="宋体"/>
              <w:b/>
              <w:bCs/>
              <w:color w:val="5B9BD5" w:themeColor="accent1"/>
              <w:sz w:val="40"/>
              <w:szCs w:val="36"/>
            </w:rPr>
          </w:pPr>
          <w:r w:rsidRPr="00F93C84">
            <w:rPr>
              <w:rFonts w:ascii="黑体" w:eastAsia="黑体" w:hAnsi="黑体" w:cs="宋体" w:hint="eastAsia"/>
              <w:b/>
              <w:bCs/>
              <w:color w:val="5B9BD5" w:themeColor="accent1"/>
              <w:sz w:val="40"/>
              <w:szCs w:val="36"/>
            </w:rPr>
            <w:t>巫小芳工作室 简 报</w:t>
          </w:r>
        </w:p>
        <w:p w14:paraId="5306BC18" w14:textId="77777777" w:rsidR="0008697D" w:rsidRPr="00F93C84" w:rsidRDefault="0008697D">
          <w:pPr>
            <w:spacing w:line="360" w:lineRule="auto"/>
            <w:jc w:val="center"/>
            <w:rPr>
              <w:rFonts w:ascii="宋体" w:hAnsi="宋体" w:cs="宋体"/>
              <w:b/>
              <w:bCs/>
              <w:color w:val="5B9BD5" w:themeColor="accent1"/>
              <w:sz w:val="40"/>
              <w:szCs w:val="36"/>
            </w:rPr>
          </w:pPr>
        </w:p>
        <w:p w14:paraId="446AB651" w14:textId="137907B6" w:rsidR="0008697D" w:rsidRPr="00F93C84" w:rsidRDefault="00905CD0">
          <w:pPr>
            <w:pStyle w:val="af2"/>
            <w:spacing w:line="360" w:lineRule="auto"/>
            <w:jc w:val="center"/>
            <w:rPr>
              <w:rFonts w:ascii="黑体" w:eastAsia="黑体" w:hAnsi="黑体"/>
              <w:color w:val="5B9BD5" w:themeColor="accent1"/>
              <w:sz w:val="21"/>
              <w:szCs w:val="20"/>
            </w:rPr>
          </w:pPr>
          <w:r w:rsidRPr="00F93C84">
            <w:rPr>
              <w:rFonts w:ascii="黑体" w:eastAsia="黑体" w:hAnsi="黑体" w:cs="宋体" w:hint="eastAsia"/>
              <w:b/>
              <w:bCs/>
              <w:color w:val="5B9BD5" w:themeColor="accent1"/>
              <w:sz w:val="40"/>
              <w:szCs w:val="36"/>
            </w:rPr>
            <w:t>20</w:t>
          </w:r>
          <w:r w:rsidR="00553F6F" w:rsidRPr="00F93C84">
            <w:rPr>
              <w:rFonts w:ascii="黑体" w:eastAsia="黑体" w:hAnsi="黑体" w:cs="宋体" w:hint="eastAsia"/>
              <w:b/>
              <w:bCs/>
              <w:color w:val="5B9BD5" w:themeColor="accent1"/>
              <w:sz w:val="40"/>
              <w:szCs w:val="36"/>
            </w:rPr>
            <w:t>20</w:t>
          </w:r>
          <w:r w:rsidRPr="00F93C84">
            <w:rPr>
              <w:rFonts w:ascii="黑体" w:eastAsia="黑体" w:hAnsi="黑体" w:cs="宋体" w:hint="eastAsia"/>
              <w:b/>
              <w:bCs/>
              <w:color w:val="5B9BD5" w:themeColor="accent1"/>
              <w:sz w:val="40"/>
              <w:szCs w:val="36"/>
            </w:rPr>
            <w:t>年第</w:t>
          </w:r>
          <w:r w:rsidR="00941ADC" w:rsidRPr="00F93C84">
            <w:rPr>
              <w:rFonts w:ascii="黑体" w:eastAsia="黑体" w:hAnsi="黑体" w:cs="宋体" w:hint="eastAsia"/>
              <w:b/>
              <w:bCs/>
              <w:color w:val="5B9BD5" w:themeColor="accent1"/>
              <w:sz w:val="40"/>
              <w:szCs w:val="36"/>
            </w:rPr>
            <w:t>六</w:t>
          </w:r>
          <w:r w:rsidRPr="00F93C84">
            <w:rPr>
              <w:rFonts w:ascii="黑体" w:eastAsia="黑体" w:hAnsi="黑体" w:cs="宋体" w:hint="eastAsia"/>
              <w:b/>
              <w:bCs/>
              <w:color w:val="5B9BD5" w:themeColor="accent1"/>
              <w:sz w:val="40"/>
              <w:szCs w:val="36"/>
            </w:rPr>
            <w:t>期</w:t>
          </w:r>
        </w:p>
        <w:p w14:paraId="4CE113D9" w14:textId="77777777" w:rsidR="0008697D" w:rsidRPr="008F5B12" w:rsidRDefault="009B3913">
          <w:pPr>
            <w:widowControl/>
            <w:spacing w:line="360" w:lineRule="auto"/>
            <w:jc w:val="left"/>
            <w:rPr>
              <w:rFonts w:ascii="宋体" w:hAnsi="宋体"/>
              <w:b/>
              <w:color w:val="000000"/>
              <w:sz w:val="36"/>
              <w:szCs w:val="36"/>
            </w:rPr>
            <w:sectPr w:rsidR="0008697D" w:rsidRPr="008F5B12">
              <w:headerReference w:type="default"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pPr>
        </w:p>
      </w:sdtContent>
    </w:sdt>
    <w:p w14:paraId="71C33E2D" w14:textId="77777777" w:rsidR="0008697D" w:rsidRPr="008F5B12" w:rsidRDefault="0008697D">
      <w:pPr>
        <w:spacing w:line="360" w:lineRule="auto"/>
        <w:rPr>
          <w:rFonts w:ascii="宋体" w:hAnsi="宋体"/>
          <w:b/>
          <w:color w:val="000000"/>
          <w:sz w:val="36"/>
          <w:szCs w:val="36"/>
        </w:rPr>
      </w:pPr>
    </w:p>
    <w:p w14:paraId="6A353616" w14:textId="77777777" w:rsidR="0008697D" w:rsidRPr="008F5B12" w:rsidRDefault="00905CD0">
      <w:pPr>
        <w:spacing w:line="360" w:lineRule="auto"/>
        <w:ind w:firstLineChars="250" w:firstLine="904"/>
        <w:rPr>
          <w:rFonts w:ascii="宋体" w:hAnsi="宋体" w:cs="宋体"/>
          <w:b/>
          <w:bCs/>
          <w:color w:val="000000"/>
          <w:sz w:val="44"/>
          <w:szCs w:val="44"/>
        </w:rPr>
      </w:pPr>
      <w:r w:rsidRPr="008F5B12">
        <w:rPr>
          <w:rFonts w:ascii="宋体" w:hAnsi="宋体" w:hint="eastAsia"/>
          <w:b/>
          <w:color w:val="000000"/>
          <w:sz w:val="36"/>
          <w:szCs w:val="36"/>
        </w:rPr>
        <w:t>双流区名教师工作室</w:t>
      </w:r>
      <w:r w:rsidRPr="008F5B12">
        <w:rPr>
          <w:rFonts w:ascii="宋体" w:hAnsi="宋体"/>
          <w:b/>
          <w:color w:val="000000"/>
          <w:sz w:val="36"/>
          <w:szCs w:val="36"/>
        </w:rPr>
        <w:t>——</w:t>
      </w:r>
      <w:r w:rsidRPr="008F5B12">
        <w:rPr>
          <w:rFonts w:ascii="宋体" w:hAnsi="宋体" w:hint="eastAsia"/>
          <w:b/>
          <w:color w:val="000000"/>
          <w:sz w:val="36"/>
          <w:szCs w:val="36"/>
        </w:rPr>
        <w:t>巫小芳工作室</w:t>
      </w:r>
    </w:p>
    <w:p w14:paraId="1668E002" w14:textId="77777777" w:rsidR="0008697D" w:rsidRPr="008F5B12" w:rsidRDefault="0008697D">
      <w:pPr>
        <w:spacing w:line="360" w:lineRule="auto"/>
        <w:jc w:val="center"/>
        <w:rPr>
          <w:rFonts w:ascii="宋体"/>
          <w:b/>
          <w:color w:val="000000"/>
          <w:sz w:val="36"/>
          <w:szCs w:val="36"/>
        </w:rPr>
      </w:pPr>
    </w:p>
    <w:p w14:paraId="5066636C" w14:textId="77777777" w:rsidR="0008697D" w:rsidRPr="008F5B12" w:rsidRDefault="00905CD0">
      <w:pPr>
        <w:spacing w:line="360" w:lineRule="auto"/>
        <w:jc w:val="center"/>
        <w:rPr>
          <w:rFonts w:ascii="华文新魏" w:eastAsia="华文新魏" w:hAnsi="宋体"/>
          <w:b/>
          <w:sz w:val="96"/>
          <w:szCs w:val="84"/>
        </w:rPr>
      </w:pPr>
      <w:r w:rsidRPr="008F5B12">
        <w:rPr>
          <w:rFonts w:ascii="华文新魏" w:eastAsia="华文新魏" w:hAnsi="宋体" w:hint="eastAsia"/>
          <w:b/>
          <w:sz w:val="96"/>
          <w:szCs w:val="84"/>
        </w:rPr>
        <w:t>工</w:t>
      </w:r>
      <w:r w:rsidRPr="008F5B12">
        <w:rPr>
          <w:rFonts w:ascii="华文新魏" w:eastAsia="华文新魏" w:hAnsi="宋体"/>
          <w:b/>
          <w:sz w:val="96"/>
          <w:szCs w:val="84"/>
        </w:rPr>
        <w:t xml:space="preserve"> </w:t>
      </w:r>
      <w:r w:rsidRPr="008F5B12">
        <w:rPr>
          <w:rFonts w:ascii="华文新魏" w:eastAsia="华文新魏" w:hAnsi="宋体" w:hint="eastAsia"/>
          <w:b/>
          <w:sz w:val="96"/>
          <w:szCs w:val="84"/>
        </w:rPr>
        <w:t>作</w:t>
      </w:r>
      <w:r w:rsidRPr="008F5B12">
        <w:rPr>
          <w:rFonts w:ascii="华文新魏" w:eastAsia="华文新魏" w:hAnsi="宋体"/>
          <w:b/>
          <w:sz w:val="96"/>
          <w:szCs w:val="84"/>
        </w:rPr>
        <w:t xml:space="preserve"> </w:t>
      </w:r>
      <w:r w:rsidRPr="008F5B12">
        <w:rPr>
          <w:rFonts w:ascii="华文新魏" w:eastAsia="华文新魏" w:hAnsi="宋体" w:hint="eastAsia"/>
          <w:b/>
          <w:sz w:val="96"/>
          <w:szCs w:val="84"/>
        </w:rPr>
        <w:t>简</w:t>
      </w:r>
      <w:r w:rsidRPr="008F5B12">
        <w:rPr>
          <w:rFonts w:ascii="华文新魏" w:eastAsia="华文新魏" w:hAnsi="宋体"/>
          <w:b/>
          <w:sz w:val="96"/>
          <w:szCs w:val="84"/>
        </w:rPr>
        <w:t xml:space="preserve"> </w:t>
      </w:r>
      <w:r w:rsidRPr="008F5B12">
        <w:rPr>
          <w:rFonts w:ascii="华文新魏" w:eastAsia="华文新魏" w:hAnsi="宋体" w:hint="eastAsia"/>
          <w:b/>
          <w:sz w:val="96"/>
          <w:szCs w:val="84"/>
        </w:rPr>
        <w:t>报</w:t>
      </w:r>
    </w:p>
    <w:p w14:paraId="03011701" w14:textId="15EFBAB5" w:rsidR="0008697D" w:rsidRPr="008F5B12" w:rsidRDefault="00905CD0">
      <w:pPr>
        <w:spacing w:line="360" w:lineRule="auto"/>
        <w:jc w:val="center"/>
        <w:rPr>
          <w:rFonts w:ascii="华文隶书" w:eastAsia="华文隶书" w:hAnsi="宋体"/>
          <w:color w:val="000000"/>
          <w:sz w:val="28"/>
          <w:szCs w:val="28"/>
        </w:rPr>
      </w:pPr>
      <w:r w:rsidRPr="008F5B12">
        <w:rPr>
          <w:rFonts w:ascii="华文隶书" w:eastAsia="华文隶书" w:hAnsi="宋体"/>
          <w:color w:val="000000"/>
          <w:sz w:val="28"/>
          <w:szCs w:val="28"/>
        </w:rPr>
        <w:t>20</w:t>
      </w:r>
      <w:r w:rsidR="00553F6F">
        <w:rPr>
          <w:rFonts w:ascii="华文隶书" w:eastAsia="华文隶书" w:hAnsi="宋体" w:hint="eastAsia"/>
          <w:color w:val="000000"/>
          <w:sz w:val="28"/>
          <w:szCs w:val="28"/>
        </w:rPr>
        <w:t>20</w:t>
      </w:r>
      <w:r w:rsidRPr="008F5B12">
        <w:rPr>
          <w:rFonts w:ascii="华文隶书" w:eastAsia="华文隶书" w:hAnsi="宋体" w:hint="eastAsia"/>
          <w:color w:val="000000"/>
          <w:sz w:val="28"/>
          <w:szCs w:val="28"/>
        </w:rPr>
        <w:t>年第</w:t>
      </w:r>
      <w:r w:rsidR="00941ADC" w:rsidRPr="00941ADC">
        <w:rPr>
          <w:rFonts w:ascii="华文隶书" w:eastAsia="华文隶书" w:hAnsi="宋体" w:hint="eastAsia"/>
          <w:sz w:val="28"/>
          <w:szCs w:val="28"/>
        </w:rPr>
        <w:t>6</w:t>
      </w:r>
      <w:r w:rsidRPr="00941ADC">
        <w:rPr>
          <w:rFonts w:ascii="华文隶书" w:eastAsia="华文隶书" w:hAnsi="宋体" w:hint="eastAsia"/>
          <w:sz w:val="28"/>
          <w:szCs w:val="28"/>
        </w:rPr>
        <w:t xml:space="preserve"> </w:t>
      </w:r>
      <w:r w:rsidRPr="008F5B12">
        <w:rPr>
          <w:rFonts w:ascii="华文隶书" w:eastAsia="华文隶书" w:hAnsi="宋体" w:hint="eastAsia"/>
          <w:color w:val="000000"/>
          <w:sz w:val="28"/>
          <w:szCs w:val="28"/>
        </w:rPr>
        <w:t>期</w:t>
      </w:r>
    </w:p>
    <w:p w14:paraId="5BDC4300" w14:textId="33196F14" w:rsidR="0008697D" w:rsidRPr="008F5B12" w:rsidRDefault="00905CD0">
      <w:pPr>
        <w:spacing w:line="360" w:lineRule="auto"/>
        <w:jc w:val="center"/>
        <w:rPr>
          <w:rFonts w:ascii="宋体"/>
          <w:color w:val="000000"/>
          <w:sz w:val="28"/>
          <w:szCs w:val="28"/>
        </w:rPr>
      </w:pPr>
      <w:r w:rsidRPr="008F5B12">
        <w:rPr>
          <w:rFonts w:ascii="宋体" w:hAnsi="宋体" w:hint="eastAsia"/>
          <w:color w:val="000000"/>
          <w:sz w:val="28"/>
          <w:szCs w:val="28"/>
        </w:rPr>
        <w:t xml:space="preserve"> 巫小芳工作室</w:t>
      </w:r>
      <w:r w:rsidRPr="008F5B12">
        <w:rPr>
          <w:rFonts w:ascii="宋体" w:hAnsi="宋体"/>
          <w:color w:val="000000"/>
          <w:sz w:val="28"/>
          <w:szCs w:val="28"/>
        </w:rPr>
        <w:t xml:space="preserve">                             20</w:t>
      </w:r>
      <w:r w:rsidR="00553F6F">
        <w:rPr>
          <w:rFonts w:ascii="宋体" w:hAnsi="宋体" w:hint="eastAsia"/>
          <w:color w:val="000000"/>
          <w:sz w:val="28"/>
          <w:szCs w:val="28"/>
        </w:rPr>
        <w:t>20</w:t>
      </w:r>
      <w:r w:rsidRPr="008F5B12">
        <w:rPr>
          <w:rFonts w:ascii="宋体" w:hAnsi="宋体" w:hint="eastAsia"/>
          <w:color w:val="000000"/>
          <w:sz w:val="28"/>
          <w:szCs w:val="28"/>
        </w:rPr>
        <w:t>年</w:t>
      </w:r>
      <w:r w:rsidR="00F72009" w:rsidRPr="008F5B12">
        <w:rPr>
          <w:rFonts w:ascii="宋体" w:hAnsi="宋体" w:hint="eastAsia"/>
          <w:color w:val="000000"/>
          <w:sz w:val="28"/>
          <w:szCs w:val="28"/>
        </w:rPr>
        <w:t>1</w:t>
      </w:r>
      <w:r w:rsidR="00553F6F">
        <w:rPr>
          <w:rFonts w:ascii="宋体" w:hAnsi="宋体" w:hint="eastAsia"/>
          <w:color w:val="000000"/>
          <w:sz w:val="28"/>
          <w:szCs w:val="28"/>
        </w:rPr>
        <w:t>0</w:t>
      </w:r>
      <w:r w:rsidRPr="008F5B12">
        <w:rPr>
          <w:rFonts w:ascii="宋体" w:hAnsi="宋体" w:hint="eastAsia"/>
          <w:color w:val="000000"/>
          <w:sz w:val="28"/>
          <w:szCs w:val="28"/>
        </w:rPr>
        <w:t>月</w:t>
      </w:r>
    </w:p>
    <w:p w14:paraId="2C033557" w14:textId="77777777" w:rsidR="0008697D" w:rsidRPr="008F5B12" w:rsidRDefault="009B3913">
      <w:pPr>
        <w:spacing w:line="360" w:lineRule="auto"/>
        <w:jc w:val="center"/>
        <w:rPr>
          <w:rFonts w:ascii="宋体"/>
          <w:color w:val="000000"/>
          <w:sz w:val="28"/>
          <w:szCs w:val="28"/>
        </w:rPr>
      </w:pPr>
      <w:r>
        <w:rPr>
          <w:rFonts w:ascii="宋体"/>
          <w:color w:val="000000"/>
          <w:sz w:val="28"/>
          <w:szCs w:val="28"/>
        </w:rPr>
        <w:pict w14:anchorId="099F5178">
          <v:rect id="_x0000_i1025" style="width:400.75pt;height:2pt" o:hrpct="965" o:hralign="center" o:hrstd="t" o:hrnoshade="t" o:hr="t" fillcolor="black" stroked="f"/>
        </w:pict>
      </w:r>
    </w:p>
    <w:p w14:paraId="12220906" w14:textId="77777777" w:rsidR="0008697D" w:rsidRPr="008F5B12" w:rsidRDefault="0008697D">
      <w:pPr>
        <w:spacing w:line="360" w:lineRule="auto"/>
        <w:ind w:firstLineChars="1050" w:firstLine="2940"/>
        <w:rPr>
          <w:rFonts w:ascii="楷体" w:eastAsia="楷体" w:hAnsi="楷体"/>
          <w:color w:val="000000"/>
          <w:sz w:val="28"/>
        </w:rPr>
      </w:pPr>
    </w:p>
    <w:p w14:paraId="3EC0EA6B" w14:textId="77777777" w:rsidR="0008697D" w:rsidRPr="008F5B12" w:rsidRDefault="00905CD0">
      <w:pPr>
        <w:spacing w:line="360" w:lineRule="auto"/>
        <w:ind w:firstLineChars="300" w:firstLine="840"/>
        <w:rPr>
          <w:rFonts w:ascii="楷体" w:eastAsia="楷体" w:hAnsi="楷体"/>
          <w:color w:val="000000"/>
          <w:sz w:val="28"/>
        </w:rPr>
      </w:pPr>
      <w:r w:rsidRPr="008F5B12">
        <w:rPr>
          <w:rFonts w:ascii="楷体" w:eastAsia="楷体" w:hAnsi="楷体" w:hint="eastAsia"/>
          <w:color w:val="000000"/>
          <w:sz w:val="28"/>
        </w:rPr>
        <w:t>编辑部：巫小芳工作室</w:t>
      </w:r>
    </w:p>
    <w:p w14:paraId="09EDF067" w14:textId="77777777" w:rsidR="0008697D" w:rsidRPr="008F5B12" w:rsidRDefault="00905CD0">
      <w:pPr>
        <w:spacing w:line="360" w:lineRule="auto"/>
        <w:ind w:firstLineChars="300" w:firstLine="840"/>
        <w:rPr>
          <w:rFonts w:ascii="楷体" w:eastAsia="楷体" w:hAnsi="楷体"/>
          <w:color w:val="000000"/>
          <w:sz w:val="28"/>
        </w:rPr>
      </w:pPr>
      <w:r w:rsidRPr="008F5B12">
        <w:rPr>
          <w:rFonts w:ascii="楷体" w:eastAsia="楷体" w:hAnsi="楷体" w:hint="eastAsia"/>
          <w:color w:val="000000"/>
          <w:sz w:val="28"/>
        </w:rPr>
        <w:t>负责人：巫小芳</w:t>
      </w:r>
    </w:p>
    <w:p w14:paraId="082C579E" w14:textId="77777777" w:rsidR="0008697D" w:rsidRPr="008F5B12" w:rsidRDefault="00905CD0">
      <w:pPr>
        <w:spacing w:line="360" w:lineRule="auto"/>
        <w:ind w:leftChars="399" w:left="2238" w:hangingChars="500" w:hanging="1400"/>
        <w:rPr>
          <w:rFonts w:ascii="楷体" w:eastAsia="楷体" w:hAnsi="楷体"/>
          <w:color w:val="000000"/>
          <w:sz w:val="28"/>
        </w:rPr>
      </w:pPr>
      <w:r w:rsidRPr="008F5B12">
        <w:rPr>
          <w:rFonts w:ascii="楷体" w:eastAsia="楷体" w:hAnsi="楷体" w:hint="eastAsia"/>
          <w:color w:val="000000"/>
          <w:sz w:val="28"/>
        </w:rPr>
        <w:t>编</w:t>
      </w:r>
      <w:r w:rsidRPr="008F5B12">
        <w:rPr>
          <w:rFonts w:ascii="楷体" w:eastAsia="楷体" w:hAnsi="楷体"/>
          <w:color w:val="000000"/>
          <w:sz w:val="28"/>
        </w:rPr>
        <w:t xml:space="preserve">  </w:t>
      </w:r>
      <w:r w:rsidRPr="008F5B12">
        <w:rPr>
          <w:rFonts w:ascii="楷体" w:eastAsia="楷体" w:hAnsi="楷体" w:hint="eastAsia"/>
          <w:color w:val="000000"/>
          <w:sz w:val="28"/>
        </w:rPr>
        <w:t xml:space="preserve">委：胡佳英  段霁洮  郭佳丽  段  丹  张先连  凌姗 </w:t>
      </w:r>
    </w:p>
    <w:p w14:paraId="282A04B8" w14:textId="77777777" w:rsidR="0008697D" w:rsidRPr="008F5B12" w:rsidRDefault="00905CD0">
      <w:pPr>
        <w:spacing w:line="360" w:lineRule="auto"/>
        <w:ind w:leftChars="931" w:left="2235" w:hangingChars="100" w:hanging="280"/>
        <w:rPr>
          <w:rFonts w:ascii="楷体" w:eastAsia="楷体" w:hAnsi="楷体"/>
          <w:color w:val="000000"/>
          <w:sz w:val="28"/>
        </w:rPr>
      </w:pPr>
      <w:r w:rsidRPr="008F5B12">
        <w:rPr>
          <w:rFonts w:ascii="楷体" w:eastAsia="楷体" w:hAnsi="楷体" w:hint="eastAsia"/>
          <w:color w:val="000000"/>
          <w:sz w:val="28"/>
        </w:rPr>
        <w:t>刘柯利  郭  净  胡慧婷  余采倪  杨晓梅</w:t>
      </w:r>
    </w:p>
    <w:p w14:paraId="6F03C2C9" w14:textId="77777777" w:rsidR="0008697D" w:rsidRPr="008F5B12" w:rsidRDefault="00905CD0">
      <w:pPr>
        <w:spacing w:line="360" w:lineRule="auto"/>
        <w:ind w:firstLineChars="300" w:firstLine="840"/>
        <w:rPr>
          <w:rFonts w:ascii="楷体" w:eastAsia="楷体" w:hAnsi="楷体"/>
          <w:color w:val="000000"/>
          <w:sz w:val="28"/>
        </w:rPr>
      </w:pPr>
      <w:r w:rsidRPr="008F5B12">
        <w:rPr>
          <w:rFonts w:ascii="楷体" w:eastAsia="楷体" w:hAnsi="楷体" w:hint="eastAsia"/>
          <w:color w:val="000000"/>
          <w:sz w:val="28"/>
        </w:rPr>
        <w:t>责任编辑：张先连</w:t>
      </w:r>
    </w:p>
    <w:p w14:paraId="7E547ED8" w14:textId="77777777" w:rsidR="0008697D" w:rsidRPr="008F5B12" w:rsidRDefault="00905CD0">
      <w:pPr>
        <w:spacing w:line="360" w:lineRule="auto"/>
        <w:ind w:firstLineChars="300" w:firstLine="840"/>
        <w:rPr>
          <w:rFonts w:ascii="华文楷体" w:eastAsia="华文楷体" w:hAnsi="华文楷体"/>
          <w:color w:val="000000"/>
          <w:sz w:val="28"/>
        </w:rPr>
      </w:pPr>
      <w:r w:rsidRPr="008F5B12">
        <w:rPr>
          <w:rFonts w:ascii="楷体" w:eastAsia="楷体" w:hAnsi="楷体" w:hint="eastAsia"/>
          <w:color w:val="000000"/>
          <w:sz w:val="28"/>
        </w:rPr>
        <w:t>联系邮箱：1525723040</w:t>
      </w:r>
      <w:r w:rsidRPr="008F5B12">
        <w:rPr>
          <w:rFonts w:ascii="华文楷体" w:eastAsia="华文楷体" w:hAnsi="华文楷体" w:cstheme="minorHAnsi"/>
          <w:color w:val="000000"/>
          <w:sz w:val="28"/>
        </w:rPr>
        <w:t>@qq.com</w:t>
      </w:r>
    </w:p>
    <w:p w14:paraId="0A931EFB" w14:textId="77777777" w:rsidR="0008697D" w:rsidRPr="00F72009" w:rsidRDefault="0008697D">
      <w:pPr>
        <w:spacing w:line="360" w:lineRule="auto"/>
        <w:ind w:firstLineChars="1100" w:firstLine="3080"/>
        <w:rPr>
          <w:rFonts w:ascii="楷体" w:eastAsia="楷体" w:hAnsi="楷体"/>
          <w:color w:val="000000"/>
          <w:sz w:val="28"/>
          <w:highlight w:val="green"/>
        </w:rPr>
      </w:pPr>
    </w:p>
    <w:p w14:paraId="4918360F" w14:textId="77777777" w:rsidR="00673633" w:rsidRPr="00F72009" w:rsidRDefault="00673633">
      <w:pPr>
        <w:spacing w:line="360" w:lineRule="auto"/>
        <w:ind w:firstLineChars="1100" w:firstLine="3080"/>
        <w:rPr>
          <w:rFonts w:ascii="楷体" w:eastAsia="楷体" w:hAnsi="楷体"/>
          <w:color w:val="000000"/>
          <w:sz w:val="28"/>
          <w:highlight w:val="green"/>
        </w:rPr>
      </w:pPr>
    </w:p>
    <w:p w14:paraId="40DEC41A" w14:textId="77777777" w:rsidR="00673633" w:rsidRPr="00F72009" w:rsidRDefault="00673633">
      <w:pPr>
        <w:spacing w:line="360" w:lineRule="auto"/>
        <w:ind w:firstLineChars="1100" w:firstLine="3080"/>
        <w:rPr>
          <w:rFonts w:ascii="楷体" w:eastAsia="楷体" w:hAnsi="楷体"/>
          <w:color w:val="000000"/>
          <w:sz w:val="28"/>
          <w:highlight w:val="green"/>
        </w:rPr>
      </w:pPr>
    </w:p>
    <w:p w14:paraId="3D15ED71" w14:textId="77777777" w:rsidR="00673633" w:rsidRPr="00F72009" w:rsidRDefault="00673633">
      <w:pPr>
        <w:spacing w:line="360" w:lineRule="auto"/>
        <w:ind w:firstLineChars="1100" w:firstLine="3080"/>
        <w:rPr>
          <w:rFonts w:ascii="楷体" w:eastAsia="楷体" w:hAnsi="楷体"/>
          <w:color w:val="000000"/>
          <w:sz w:val="28"/>
          <w:highlight w:val="green"/>
        </w:rPr>
      </w:pPr>
    </w:p>
    <w:p w14:paraId="0D42D348" w14:textId="77777777" w:rsidR="00673633" w:rsidRPr="00F72009" w:rsidRDefault="00673633">
      <w:pPr>
        <w:spacing w:line="360" w:lineRule="auto"/>
        <w:ind w:firstLineChars="1100" w:firstLine="3080"/>
        <w:rPr>
          <w:rFonts w:ascii="楷体" w:eastAsia="楷体" w:hAnsi="楷体"/>
          <w:color w:val="000000"/>
          <w:sz w:val="28"/>
          <w:highlight w:val="green"/>
        </w:rPr>
      </w:pPr>
    </w:p>
    <w:p w14:paraId="57B032B8" w14:textId="77777777" w:rsidR="00673633" w:rsidRPr="00F72009" w:rsidRDefault="00673633">
      <w:pPr>
        <w:spacing w:line="360" w:lineRule="auto"/>
        <w:ind w:firstLineChars="1100" w:firstLine="3080"/>
        <w:rPr>
          <w:rFonts w:ascii="楷体" w:eastAsia="楷体" w:hAnsi="楷体"/>
          <w:color w:val="000000"/>
          <w:sz w:val="28"/>
          <w:highlight w:val="green"/>
        </w:rPr>
      </w:pPr>
    </w:p>
    <w:p w14:paraId="1D969436" w14:textId="6FFAD887" w:rsidR="0008697D" w:rsidRPr="00702471" w:rsidRDefault="00905CD0" w:rsidP="00673633">
      <w:pPr>
        <w:spacing w:line="360" w:lineRule="auto"/>
        <w:jc w:val="center"/>
      </w:pPr>
      <w:r w:rsidRPr="008F5B12">
        <w:rPr>
          <w:rFonts w:ascii="楷体" w:eastAsia="楷体" w:hAnsi="楷体"/>
          <w:color w:val="000000"/>
          <w:sz w:val="28"/>
        </w:rPr>
        <w:t>20</w:t>
      </w:r>
      <w:r w:rsidR="00553F6F">
        <w:rPr>
          <w:rFonts w:ascii="楷体" w:eastAsia="楷体" w:hAnsi="楷体" w:hint="eastAsia"/>
          <w:color w:val="000000"/>
          <w:sz w:val="28"/>
        </w:rPr>
        <w:t>20</w:t>
      </w:r>
      <w:r w:rsidRPr="008F5B12">
        <w:rPr>
          <w:rFonts w:ascii="楷体" w:eastAsia="楷体" w:hAnsi="楷体"/>
          <w:color w:val="000000"/>
          <w:sz w:val="28"/>
        </w:rPr>
        <w:t>.</w:t>
      </w:r>
      <w:r w:rsidR="00553F6F">
        <w:rPr>
          <w:rFonts w:ascii="楷体" w:eastAsia="楷体" w:hAnsi="楷体" w:hint="eastAsia"/>
          <w:color w:val="000000"/>
          <w:sz w:val="28"/>
        </w:rPr>
        <w:t>10</w:t>
      </w:r>
      <w:r w:rsidRPr="008F5B12">
        <w:rPr>
          <w:rFonts w:ascii="楷体" w:eastAsia="楷体" w:hAnsi="楷体" w:hint="eastAsia"/>
          <w:color w:val="000000"/>
          <w:sz w:val="28"/>
        </w:rPr>
        <w:t>出版</w:t>
      </w:r>
    </w:p>
    <w:p w14:paraId="34C0AD84" w14:textId="77777777" w:rsidR="0008697D" w:rsidRPr="00702471" w:rsidRDefault="0008697D">
      <w:pPr>
        <w:spacing w:line="360" w:lineRule="auto"/>
        <w:sectPr w:rsidR="0008697D" w:rsidRPr="00702471">
          <w:footerReference w:type="default" r:id="rId15"/>
          <w:footerReference w:type="first" r:id="rId16"/>
          <w:pgSz w:w="11906" w:h="16838"/>
          <w:pgMar w:top="1440" w:right="1800" w:bottom="1440" w:left="1800" w:header="851" w:footer="992" w:gutter="0"/>
          <w:pgNumType w:start="1"/>
          <w:cols w:space="425"/>
          <w:titlePg/>
          <w:docGrid w:type="lines" w:linePitch="312"/>
        </w:sectPr>
      </w:pPr>
    </w:p>
    <w:sdt>
      <w:sdtPr>
        <w:rPr>
          <w:rFonts w:asciiTheme="minorHAnsi" w:eastAsiaTheme="minorEastAsia" w:hAnsiTheme="minorHAnsi" w:cstheme="minorBidi"/>
          <w:b/>
          <w:color w:val="auto"/>
          <w:kern w:val="2"/>
          <w:sz w:val="44"/>
          <w:szCs w:val="24"/>
          <w:lang w:val="zh-CN"/>
        </w:rPr>
        <w:id w:val="-1058316253"/>
        <w:docPartObj>
          <w:docPartGallery w:val="Table of Contents"/>
          <w:docPartUnique/>
        </w:docPartObj>
      </w:sdtPr>
      <w:sdtEndPr>
        <w:rPr>
          <w:bCs/>
          <w:sz w:val="21"/>
        </w:rPr>
      </w:sdtEndPr>
      <w:sdtContent>
        <w:p w14:paraId="5ECD68E2" w14:textId="77777777" w:rsidR="007558C6" w:rsidRPr="00702471" w:rsidRDefault="007558C6" w:rsidP="00C429B1">
          <w:pPr>
            <w:pStyle w:val="TOC"/>
            <w:jc w:val="center"/>
            <w:rPr>
              <w:b/>
              <w:sz w:val="44"/>
            </w:rPr>
          </w:pPr>
          <w:r w:rsidRPr="00702471">
            <w:rPr>
              <w:b/>
              <w:sz w:val="44"/>
              <w:lang w:val="zh-CN"/>
            </w:rPr>
            <w:t>目录</w:t>
          </w:r>
        </w:p>
        <w:p w14:paraId="2D2BFD13" w14:textId="57A9FBCB" w:rsidR="00AE42E5" w:rsidRDefault="007558C6">
          <w:pPr>
            <w:pStyle w:val="TOC1"/>
            <w:tabs>
              <w:tab w:val="right" w:leader="dot" w:pos="8296"/>
            </w:tabs>
            <w:rPr>
              <w:rFonts w:eastAsiaTheme="minorEastAsia" w:cstheme="minorBidi"/>
              <w:noProof/>
              <w:kern w:val="2"/>
              <w:sz w:val="21"/>
            </w:rPr>
          </w:pPr>
          <w:r w:rsidRPr="00702471">
            <w:rPr>
              <w:rFonts w:asciiTheme="majorHAnsi" w:eastAsia="黑体" w:hAnsiTheme="majorHAnsi" w:cstheme="majorBidi"/>
              <w:sz w:val="32"/>
              <w:szCs w:val="32"/>
            </w:rPr>
            <w:fldChar w:fldCharType="begin"/>
          </w:r>
          <w:r w:rsidRPr="00702471">
            <w:instrText xml:space="preserve"> TOC \o "1-3" \h \z \u </w:instrText>
          </w:r>
          <w:r w:rsidRPr="00702471">
            <w:rPr>
              <w:rFonts w:asciiTheme="majorHAnsi" w:eastAsia="黑体" w:hAnsiTheme="majorHAnsi" w:cstheme="majorBidi"/>
              <w:sz w:val="32"/>
              <w:szCs w:val="32"/>
            </w:rPr>
            <w:fldChar w:fldCharType="separate"/>
          </w:r>
          <w:hyperlink w:anchor="_Toc54614755" w:history="1">
            <w:r w:rsidR="00AE42E5" w:rsidRPr="000A1DE3">
              <w:rPr>
                <w:rStyle w:val="af0"/>
                <w:noProof/>
                <w:shd w:val="pct15" w:color="auto" w:fill="FFFFFF"/>
              </w:rPr>
              <w:t>活动方案</w:t>
            </w:r>
          </w:hyperlink>
        </w:p>
        <w:p w14:paraId="0B988DCF" w14:textId="404A2391" w:rsidR="00AE42E5" w:rsidRDefault="00AE42E5">
          <w:pPr>
            <w:pStyle w:val="TOC1"/>
            <w:tabs>
              <w:tab w:val="right" w:leader="dot" w:pos="8296"/>
            </w:tabs>
            <w:rPr>
              <w:rFonts w:eastAsiaTheme="minorEastAsia" w:cstheme="minorBidi"/>
              <w:noProof/>
              <w:kern w:val="2"/>
              <w:sz w:val="21"/>
            </w:rPr>
          </w:pPr>
          <w:hyperlink w:anchor="_Toc54614756" w:history="1">
            <w:r w:rsidRPr="000A1DE3">
              <w:rPr>
                <w:rStyle w:val="af0"/>
                <w:rFonts w:asciiTheme="minorEastAsia" w:hAnsiTheme="minorEastAsia"/>
                <w:noProof/>
              </w:rPr>
              <w:t>2020年9月第3次活动方案（线上教研）</w:t>
            </w:r>
            <w:r>
              <w:rPr>
                <w:noProof/>
                <w:webHidden/>
              </w:rPr>
              <w:tab/>
            </w:r>
            <w:r>
              <w:rPr>
                <w:noProof/>
                <w:webHidden/>
              </w:rPr>
              <w:fldChar w:fldCharType="begin"/>
            </w:r>
            <w:r>
              <w:rPr>
                <w:noProof/>
                <w:webHidden/>
              </w:rPr>
              <w:instrText xml:space="preserve"> PAGEREF _Toc54614756 \h </w:instrText>
            </w:r>
            <w:r>
              <w:rPr>
                <w:noProof/>
                <w:webHidden/>
              </w:rPr>
            </w:r>
            <w:r>
              <w:rPr>
                <w:noProof/>
                <w:webHidden/>
              </w:rPr>
              <w:fldChar w:fldCharType="separate"/>
            </w:r>
            <w:r>
              <w:rPr>
                <w:noProof/>
                <w:webHidden/>
              </w:rPr>
              <w:t>1</w:t>
            </w:r>
            <w:r>
              <w:rPr>
                <w:noProof/>
                <w:webHidden/>
              </w:rPr>
              <w:fldChar w:fldCharType="end"/>
            </w:r>
          </w:hyperlink>
        </w:p>
        <w:p w14:paraId="7684F1BF" w14:textId="5B599C48" w:rsidR="00AE42E5" w:rsidRDefault="00AE42E5">
          <w:pPr>
            <w:pStyle w:val="TOC1"/>
            <w:tabs>
              <w:tab w:val="right" w:leader="dot" w:pos="8296"/>
            </w:tabs>
            <w:rPr>
              <w:rFonts w:eastAsiaTheme="minorEastAsia" w:cstheme="minorBidi"/>
              <w:noProof/>
              <w:kern w:val="2"/>
              <w:sz w:val="21"/>
            </w:rPr>
          </w:pPr>
          <w:hyperlink w:anchor="_Toc54614757" w:history="1">
            <w:r w:rsidRPr="000A1DE3">
              <w:rPr>
                <w:rStyle w:val="af0"/>
                <w:rFonts w:asciiTheme="minorEastAsia" w:hAnsiTheme="minorEastAsia"/>
                <w:noProof/>
              </w:rPr>
              <w:t>2020年10月第4次活动方案（线上教研）</w:t>
            </w:r>
            <w:r>
              <w:rPr>
                <w:noProof/>
                <w:webHidden/>
              </w:rPr>
              <w:tab/>
            </w:r>
            <w:r>
              <w:rPr>
                <w:noProof/>
                <w:webHidden/>
              </w:rPr>
              <w:fldChar w:fldCharType="begin"/>
            </w:r>
            <w:r>
              <w:rPr>
                <w:noProof/>
                <w:webHidden/>
              </w:rPr>
              <w:instrText xml:space="preserve"> PAGEREF _Toc54614757 \h </w:instrText>
            </w:r>
            <w:r>
              <w:rPr>
                <w:noProof/>
                <w:webHidden/>
              </w:rPr>
            </w:r>
            <w:r>
              <w:rPr>
                <w:noProof/>
                <w:webHidden/>
              </w:rPr>
              <w:fldChar w:fldCharType="separate"/>
            </w:r>
            <w:r>
              <w:rPr>
                <w:noProof/>
                <w:webHidden/>
              </w:rPr>
              <w:t>3</w:t>
            </w:r>
            <w:r>
              <w:rPr>
                <w:noProof/>
                <w:webHidden/>
              </w:rPr>
              <w:fldChar w:fldCharType="end"/>
            </w:r>
          </w:hyperlink>
        </w:p>
        <w:p w14:paraId="653B2B63" w14:textId="57488FC0" w:rsidR="00AE42E5" w:rsidRDefault="00AE42E5">
          <w:pPr>
            <w:pStyle w:val="TOC1"/>
            <w:tabs>
              <w:tab w:val="right" w:leader="dot" w:pos="8296"/>
            </w:tabs>
            <w:rPr>
              <w:rFonts w:eastAsiaTheme="minorEastAsia" w:cstheme="minorBidi"/>
              <w:noProof/>
              <w:kern w:val="2"/>
              <w:sz w:val="21"/>
            </w:rPr>
          </w:pPr>
          <w:hyperlink w:anchor="_Toc54614758" w:history="1">
            <w:r w:rsidRPr="000A1DE3">
              <w:rPr>
                <w:rStyle w:val="af0"/>
                <w:noProof/>
                <w:shd w:val="pct15" w:color="auto" w:fill="FFFFFF"/>
              </w:rPr>
              <w:t>研修简讯</w:t>
            </w:r>
          </w:hyperlink>
        </w:p>
        <w:p w14:paraId="29FC70AC" w14:textId="4220A0AB" w:rsidR="00AE42E5" w:rsidRDefault="00AE42E5">
          <w:pPr>
            <w:pStyle w:val="TOC1"/>
            <w:tabs>
              <w:tab w:val="right" w:leader="dot" w:pos="8296"/>
            </w:tabs>
            <w:rPr>
              <w:rFonts w:eastAsiaTheme="minorEastAsia" w:cstheme="minorBidi"/>
              <w:noProof/>
              <w:kern w:val="2"/>
              <w:sz w:val="21"/>
            </w:rPr>
          </w:pPr>
          <w:hyperlink w:anchor="_Toc54614759" w:history="1">
            <w:r w:rsidRPr="000A1DE3">
              <w:rPr>
                <w:rStyle w:val="af0"/>
                <w:noProof/>
              </w:rPr>
              <w:t>有话可说，有情可抒</w:t>
            </w:r>
            <w:r>
              <w:rPr>
                <w:noProof/>
                <w:webHidden/>
              </w:rPr>
              <w:tab/>
            </w:r>
            <w:r>
              <w:rPr>
                <w:noProof/>
                <w:webHidden/>
              </w:rPr>
              <w:fldChar w:fldCharType="begin"/>
            </w:r>
            <w:r>
              <w:rPr>
                <w:noProof/>
                <w:webHidden/>
              </w:rPr>
              <w:instrText xml:space="preserve"> PAGEREF _Toc54614759 \h </w:instrText>
            </w:r>
            <w:r>
              <w:rPr>
                <w:noProof/>
                <w:webHidden/>
              </w:rPr>
            </w:r>
            <w:r>
              <w:rPr>
                <w:noProof/>
                <w:webHidden/>
              </w:rPr>
              <w:fldChar w:fldCharType="separate"/>
            </w:r>
            <w:r>
              <w:rPr>
                <w:noProof/>
                <w:webHidden/>
              </w:rPr>
              <w:t>5</w:t>
            </w:r>
            <w:r>
              <w:rPr>
                <w:noProof/>
                <w:webHidden/>
              </w:rPr>
              <w:fldChar w:fldCharType="end"/>
            </w:r>
          </w:hyperlink>
        </w:p>
        <w:p w14:paraId="547B4C0D" w14:textId="214EC12A" w:rsidR="00AE42E5" w:rsidRDefault="00AE42E5">
          <w:pPr>
            <w:pStyle w:val="TOC1"/>
            <w:tabs>
              <w:tab w:val="right" w:leader="dot" w:pos="8296"/>
            </w:tabs>
            <w:rPr>
              <w:rFonts w:eastAsiaTheme="minorEastAsia" w:cstheme="minorBidi"/>
              <w:noProof/>
              <w:kern w:val="2"/>
              <w:sz w:val="21"/>
            </w:rPr>
          </w:pPr>
          <w:hyperlink w:anchor="_Toc54614760" w:history="1">
            <w:r w:rsidRPr="000A1DE3">
              <w:rPr>
                <w:rStyle w:val="af0"/>
                <w:noProof/>
              </w:rPr>
              <w:t>言之有序，述之有据</w:t>
            </w:r>
            <w:r>
              <w:rPr>
                <w:noProof/>
                <w:webHidden/>
              </w:rPr>
              <w:tab/>
            </w:r>
            <w:r>
              <w:rPr>
                <w:noProof/>
                <w:webHidden/>
              </w:rPr>
              <w:fldChar w:fldCharType="begin"/>
            </w:r>
            <w:r>
              <w:rPr>
                <w:noProof/>
                <w:webHidden/>
              </w:rPr>
              <w:instrText xml:space="preserve"> PAGEREF _Toc54614760 \h </w:instrText>
            </w:r>
            <w:r>
              <w:rPr>
                <w:noProof/>
                <w:webHidden/>
              </w:rPr>
            </w:r>
            <w:r>
              <w:rPr>
                <w:noProof/>
                <w:webHidden/>
              </w:rPr>
              <w:fldChar w:fldCharType="separate"/>
            </w:r>
            <w:r>
              <w:rPr>
                <w:noProof/>
                <w:webHidden/>
              </w:rPr>
              <w:t>7</w:t>
            </w:r>
            <w:r>
              <w:rPr>
                <w:noProof/>
                <w:webHidden/>
              </w:rPr>
              <w:fldChar w:fldCharType="end"/>
            </w:r>
          </w:hyperlink>
        </w:p>
        <w:p w14:paraId="19217933" w14:textId="72367337" w:rsidR="00AE42E5" w:rsidRDefault="00AE42E5">
          <w:pPr>
            <w:pStyle w:val="TOC1"/>
            <w:tabs>
              <w:tab w:val="right" w:leader="dot" w:pos="8296"/>
            </w:tabs>
            <w:rPr>
              <w:rFonts w:eastAsiaTheme="minorEastAsia" w:cstheme="minorBidi"/>
              <w:noProof/>
              <w:kern w:val="2"/>
              <w:sz w:val="21"/>
            </w:rPr>
          </w:pPr>
          <w:hyperlink w:anchor="_Toc54614761" w:history="1">
            <w:r w:rsidRPr="000A1DE3">
              <w:rPr>
                <w:rStyle w:val="af0"/>
                <w:noProof/>
                <w:shd w:val="pct15" w:color="auto" w:fill="FFFFFF"/>
              </w:rPr>
              <w:t>课例研讨</w:t>
            </w:r>
          </w:hyperlink>
        </w:p>
        <w:p w14:paraId="34335146" w14:textId="063B16F4" w:rsidR="00AE42E5" w:rsidRDefault="00AE42E5">
          <w:pPr>
            <w:pStyle w:val="TOC1"/>
            <w:tabs>
              <w:tab w:val="right" w:leader="dot" w:pos="8296"/>
            </w:tabs>
            <w:rPr>
              <w:rFonts w:eastAsiaTheme="minorEastAsia" w:cstheme="minorBidi"/>
              <w:noProof/>
              <w:kern w:val="2"/>
              <w:sz w:val="21"/>
            </w:rPr>
          </w:pPr>
          <w:hyperlink w:anchor="_Toc54614762" w:history="1">
            <w:r w:rsidRPr="000A1DE3">
              <w:rPr>
                <w:rStyle w:val="af0"/>
                <w:noProof/>
              </w:rPr>
              <w:t>中班说明性讲述：幼儿园地图</w:t>
            </w:r>
            <w:r w:rsidRPr="000A1DE3">
              <w:rPr>
                <w:rStyle w:val="af0"/>
                <w:noProof/>
              </w:rPr>
              <w:t xml:space="preserve"> </w:t>
            </w:r>
            <w:r w:rsidRPr="000A1DE3">
              <w:rPr>
                <w:rStyle w:val="af0"/>
                <w:rFonts w:ascii="楷体" w:eastAsia="楷体" w:hAnsi="楷体" w:cs="楷体"/>
                <w:noProof/>
              </w:rPr>
              <w:t>中科院光电所幼儿园  杨晓梅</w:t>
            </w:r>
            <w:r>
              <w:rPr>
                <w:noProof/>
                <w:webHidden/>
              </w:rPr>
              <w:tab/>
            </w:r>
            <w:r>
              <w:rPr>
                <w:noProof/>
                <w:webHidden/>
              </w:rPr>
              <w:fldChar w:fldCharType="begin"/>
            </w:r>
            <w:r>
              <w:rPr>
                <w:noProof/>
                <w:webHidden/>
              </w:rPr>
              <w:instrText xml:space="preserve"> PAGEREF _Toc54614762 \h </w:instrText>
            </w:r>
            <w:r>
              <w:rPr>
                <w:noProof/>
                <w:webHidden/>
              </w:rPr>
            </w:r>
            <w:r>
              <w:rPr>
                <w:noProof/>
                <w:webHidden/>
              </w:rPr>
              <w:fldChar w:fldCharType="separate"/>
            </w:r>
            <w:r>
              <w:rPr>
                <w:noProof/>
                <w:webHidden/>
              </w:rPr>
              <w:t>9</w:t>
            </w:r>
            <w:r>
              <w:rPr>
                <w:noProof/>
                <w:webHidden/>
              </w:rPr>
              <w:fldChar w:fldCharType="end"/>
            </w:r>
          </w:hyperlink>
        </w:p>
        <w:p w14:paraId="2FC1C9AA" w14:textId="28F2C163" w:rsidR="00AE42E5" w:rsidRDefault="00AE42E5">
          <w:pPr>
            <w:pStyle w:val="TOC1"/>
            <w:tabs>
              <w:tab w:val="right" w:leader="dot" w:pos="8296"/>
            </w:tabs>
            <w:rPr>
              <w:rFonts w:eastAsiaTheme="minorEastAsia" w:cstheme="minorBidi"/>
              <w:noProof/>
              <w:kern w:val="2"/>
              <w:sz w:val="21"/>
            </w:rPr>
          </w:pPr>
          <w:hyperlink w:anchor="_Toc54614763" w:history="1">
            <w:r w:rsidRPr="000A1DE3">
              <w:rPr>
                <w:rStyle w:val="af0"/>
                <w:noProof/>
              </w:rPr>
              <w:t>大班叙事性讲述：小老鼠的旅行日记</w:t>
            </w:r>
            <w:r w:rsidRPr="000A1DE3">
              <w:rPr>
                <w:rStyle w:val="af0"/>
                <w:noProof/>
              </w:rPr>
              <w:t xml:space="preserve"> </w:t>
            </w:r>
            <w:r w:rsidRPr="000A1DE3">
              <w:rPr>
                <w:rStyle w:val="af0"/>
                <w:rFonts w:ascii="楷体" w:eastAsia="楷体" w:hAnsi="楷体"/>
                <w:noProof/>
              </w:rPr>
              <w:t>成都市双流区实验幼儿园  胡慧婷</w:t>
            </w:r>
            <w:r>
              <w:rPr>
                <w:noProof/>
                <w:webHidden/>
              </w:rPr>
              <w:tab/>
            </w:r>
            <w:r>
              <w:rPr>
                <w:noProof/>
                <w:webHidden/>
              </w:rPr>
              <w:fldChar w:fldCharType="begin"/>
            </w:r>
            <w:r>
              <w:rPr>
                <w:noProof/>
                <w:webHidden/>
              </w:rPr>
              <w:instrText xml:space="preserve"> PAGEREF _Toc54614763 \h </w:instrText>
            </w:r>
            <w:r>
              <w:rPr>
                <w:noProof/>
                <w:webHidden/>
              </w:rPr>
            </w:r>
            <w:r>
              <w:rPr>
                <w:noProof/>
                <w:webHidden/>
              </w:rPr>
              <w:fldChar w:fldCharType="separate"/>
            </w:r>
            <w:r>
              <w:rPr>
                <w:noProof/>
                <w:webHidden/>
              </w:rPr>
              <w:t>11</w:t>
            </w:r>
            <w:r>
              <w:rPr>
                <w:noProof/>
                <w:webHidden/>
              </w:rPr>
              <w:fldChar w:fldCharType="end"/>
            </w:r>
          </w:hyperlink>
        </w:p>
        <w:p w14:paraId="3862536D" w14:textId="519E1AE2" w:rsidR="00AE42E5" w:rsidRDefault="00AE42E5">
          <w:pPr>
            <w:pStyle w:val="TOC1"/>
            <w:tabs>
              <w:tab w:val="right" w:leader="dot" w:pos="8296"/>
            </w:tabs>
            <w:rPr>
              <w:rFonts w:eastAsiaTheme="minorEastAsia" w:cstheme="minorBidi"/>
              <w:noProof/>
              <w:kern w:val="2"/>
              <w:sz w:val="21"/>
            </w:rPr>
          </w:pPr>
          <w:hyperlink w:anchor="_Toc54614764" w:history="1">
            <w:r w:rsidRPr="000A1DE3">
              <w:rPr>
                <w:rStyle w:val="af0"/>
                <w:noProof/>
              </w:rPr>
              <w:t>大班叙事性讲述：特别的小刺猬</w:t>
            </w:r>
            <w:r w:rsidRPr="000A1DE3">
              <w:rPr>
                <w:rStyle w:val="af0"/>
                <w:noProof/>
              </w:rPr>
              <w:t xml:space="preserve"> </w:t>
            </w:r>
            <w:r w:rsidRPr="000A1DE3">
              <w:rPr>
                <w:rStyle w:val="af0"/>
                <w:rFonts w:ascii="楷体" w:eastAsia="楷体" w:hAnsi="楷体"/>
                <w:noProof/>
              </w:rPr>
              <w:t>成都市双流区公兴幼儿园  郭佳丽</w:t>
            </w:r>
            <w:r>
              <w:rPr>
                <w:noProof/>
                <w:webHidden/>
              </w:rPr>
              <w:tab/>
            </w:r>
            <w:r>
              <w:rPr>
                <w:noProof/>
                <w:webHidden/>
              </w:rPr>
              <w:fldChar w:fldCharType="begin"/>
            </w:r>
            <w:r>
              <w:rPr>
                <w:noProof/>
                <w:webHidden/>
              </w:rPr>
              <w:instrText xml:space="preserve"> PAGEREF _Toc54614764 \h </w:instrText>
            </w:r>
            <w:r>
              <w:rPr>
                <w:noProof/>
                <w:webHidden/>
              </w:rPr>
            </w:r>
            <w:r>
              <w:rPr>
                <w:noProof/>
                <w:webHidden/>
              </w:rPr>
              <w:fldChar w:fldCharType="separate"/>
            </w:r>
            <w:r>
              <w:rPr>
                <w:noProof/>
                <w:webHidden/>
              </w:rPr>
              <w:t>13</w:t>
            </w:r>
            <w:r>
              <w:rPr>
                <w:noProof/>
                <w:webHidden/>
              </w:rPr>
              <w:fldChar w:fldCharType="end"/>
            </w:r>
          </w:hyperlink>
        </w:p>
        <w:p w14:paraId="2F27602E" w14:textId="415C9F39" w:rsidR="00AE42E5" w:rsidRDefault="00AE42E5">
          <w:pPr>
            <w:pStyle w:val="TOC1"/>
            <w:tabs>
              <w:tab w:val="right" w:leader="dot" w:pos="8296"/>
            </w:tabs>
            <w:rPr>
              <w:rFonts w:eastAsiaTheme="minorEastAsia" w:cstheme="minorBidi"/>
              <w:noProof/>
              <w:kern w:val="2"/>
              <w:sz w:val="21"/>
            </w:rPr>
          </w:pPr>
          <w:hyperlink w:anchor="_Toc54614765" w:history="1">
            <w:r w:rsidRPr="000A1DE3">
              <w:rPr>
                <w:rStyle w:val="af0"/>
                <w:noProof/>
                <w:shd w:val="pct15" w:color="auto" w:fill="FFFFFF"/>
              </w:rPr>
              <w:t>专题讲座</w:t>
            </w:r>
          </w:hyperlink>
        </w:p>
        <w:p w14:paraId="14A1878D" w14:textId="6769239C" w:rsidR="00AE42E5" w:rsidRDefault="00AE42E5">
          <w:pPr>
            <w:pStyle w:val="TOC1"/>
            <w:tabs>
              <w:tab w:val="right" w:leader="dot" w:pos="8296"/>
            </w:tabs>
            <w:rPr>
              <w:rFonts w:eastAsiaTheme="minorEastAsia" w:cstheme="minorBidi"/>
              <w:noProof/>
              <w:kern w:val="2"/>
              <w:sz w:val="21"/>
            </w:rPr>
          </w:pPr>
          <w:hyperlink w:anchor="_Toc54614766" w:history="1">
            <w:r w:rsidRPr="000A1DE3">
              <w:rPr>
                <w:rStyle w:val="af0"/>
                <w:noProof/>
              </w:rPr>
              <w:t>聚焦叙事性讲述，把握教育指导策略</w:t>
            </w:r>
            <w:r w:rsidRPr="000A1DE3">
              <w:rPr>
                <w:rStyle w:val="af0"/>
                <w:noProof/>
              </w:rPr>
              <w:t xml:space="preserve"> </w:t>
            </w:r>
            <w:r w:rsidRPr="000A1DE3">
              <w:rPr>
                <w:rStyle w:val="af0"/>
                <w:rFonts w:ascii="楷体" w:eastAsia="楷体" w:hAnsi="楷体" w:cs="楷体"/>
                <w:noProof/>
              </w:rPr>
              <w:t>成都市双流区公兴幼儿园  郭佳丽</w:t>
            </w:r>
            <w:r>
              <w:rPr>
                <w:noProof/>
                <w:webHidden/>
              </w:rPr>
              <w:tab/>
            </w:r>
            <w:r>
              <w:rPr>
                <w:noProof/>
                <w:webHidden/>
              </w:rPr>
              <w:fldChar w:fldCharType="begin"/>
            </w:r>
            <w:r>
              <w:rPr>
                <w:noProof/>
                <w:webHidden/>
              </w:rPr>
              <w:instrText xml:space="preserve"> PAGEREF _Toc54614766 \h </w:instrText>
            </w:r>
            <w:r>
              <w:rPr>
                <w:noProof/>
                <w:webHidden/>
              </w:rPr>
            </w:r>
            <w:r>
              <w:rPr>
                <w:noProof/>
                <w:webHidden/>
              </w:rPr>
              <w:fldChar w:fldCharType="separate"/>
            </w:r>
            <w:r>
              <w:rPr>
                <w:noProof/>
                <w:webHidden/>
              </w:rPr>
              <w:t>16</w:t>
            </w:r>
            <w:r>
              <w:rPr>
                <w:noProof/>
                <w:webHidden/>
              </w:rPr>
              <w:fldChar w:fldCharType="end"/>
            </w:r>
          </w:hyperlink>
        </w:p>
        <w:p w14:paraId="13D9E09A" w14:textId="18352D0B" w:rsidR="00AE42E5" w:rsidRDefault="00AE42E5">
          <w:pPr>
            <w:pStyle w:val="TOC1"/>
            <w:tabs>
              <w:tab w:val="right" w:leader="dot" w:pos="8296"/>
            </w:tabs>
            <w:rPr>
              <w:rFonts w:eastAsiaTheme="minorEastAsia" w:cstheme="minorBidi"/>
              <w:noProof/>
              <w:kern w:val="2"/>
              <w:sz w:val="21"/>
            </w:rPr>
          </w:pPr>
          <w:hyperlink w:anchor="_Toc54614767" w:history="1">
            <w:r w:rsidRPr="000A1DE3">
              <w:rPr>
                <w:rStyle w:val="af0"/>
                <w:noProof/>
              </w:rPr>
              <w:t>有话可说，有情可抒</w:t>
            </w:r>
            <w:r w:rsidRPr="000A1DE3">
              <w:rPr>
                <w:rStyle w:val="af0"/>
                <w:noProof/>
              </w:rPr>
              <w:t xml:space="preserve"> </w:t>
            </w:r>
            <w:r w:rsidRPr="000A1DE3">
              <w:rPr>
                <w:rStyle w:val="af0"/>
                <w:rFonts w:ascii="楷体" w:eastAsia="楷体" w:hAnsi="楷体"/>
                <w:noProof/>
              </w:rPr>
              <w:t>成都市双流区实验幼儿园  胡慧婷</w:t>
            </w:r>
            <w:r>
              <w:rPr>
                <w:noProof/>
                <w:webHidden/>
              </w:rPr>
              <w:tab/>
            </w:r>
            <w:r>
              <w:rPr>
                <w:noProof/>
                <w:webHidden/>
              </w:rPr>
              <w:fldChar w:fldCharType="begin"/>
            </w:r>
            <w:r>
              <w:rPr>
                <w:noProof/>
                <w:webHidden/>
              </w:rPr>
              <w:instrText xml:space="preserve"> PAGEREF _Toc54614767 \h </w:instrText>
            </w:r>
            <w:r>
              <w:rPr>
                <w:noProof/>
                <w:webHidden/>
              </w:rPr>
            </w:r>
            <w:r>
              <w:rPr>
                <w:noProof/>
                <w:webHidden/>
              </w:rPr>
              <w:fldChar w:fldCharType="separate"/>
            </w:r>
            <w:r>
              <w:rPr>
                <w:noProof/>
                <w:webHidden/>
              </w:rPr>
              <w:t>19</w:t>
            </w:r>
            <w:r>
              <w:rPr>
                <w:noProof/>
                <w:webHidden/>
              </w:rPr>
              <w:fldChar w:fldCharType="end"/>
            </w:r>
          </w:hyperlink>
        </w:p>
        <w:p w14:paraId="288A2626" w14:textId="60FB0D7B" w:rsidR="00AE42E5" w:rsidRDefault="00AE42E5">
          <w:pPr>
            <w:pStyle w:val="TOC1"/>
            <w:tabs>
              <w:tab w:val="right" w:leader="dot" w:pos="8296"/>
            </w:tabs>
            <w:rPr>
              <w:rFonts w:eastAsiaTheme="minorEastAsia" w:cstheme="minorBidi"/>
              <w:noProof/>
              <w:kern w:val="2"/>
              <w:sz w:val="21"/>
            </w:rPr>
          </w:pPr>
          <w:hyperlink w:anchor="_Toc54614768" w:history="1">
            <w:r w:rsidRPr="000A1DE3">
              <w:rPr>
                <w:rStyle w:val="af0"/>
                <w:noProof/>
              </w:rPr>
              <w:t>燃趣味</w:t>
            </w:r>
            <w:r w:rsidRPr="000A1DE3">
              <w:rPr>
                <w:rStyle w:val="af0"/>
                <w:noProof/>
              </w:rPr>
              <w:t xml:space="preserve"> </w:t>
            </w:r>
            <w:r w:rsidRPr="000A1DE3">
              <w:rPr>
                <w:rStyle w:val="af0"/>
                <w:noProof/>
              </w:rPr>
              <w:t>悦讲述</w:t>
            </w:r>
            <w:r w:rsidRPr="000A1DE3">
              <w:rPr>
                <w:rStyle w:val="af0"/>
                <w:noProof/>
              </w:rPr>
              <w:t xml:space="preserve"> </w:t>
            </w:r>
            <w:r w:rsidRPr="000A1DE3">
              <w:rPr>
                <w:rStyle w:val="af0"/>
                <w:rFonts w:ascii="楷体" w:eastAsia="楷体" w:hAnsi="楷体" w:cs="楷体"/>
                <w:noProof/>
              </w:rPr>
              <w:t>双流区胜利幼儿园  郭净</w:t>
            </w:r>
            <w:r>
              <w:rPr>
                <w:noProof/>
                <w:webHidden/>
              </w:rPr>
              <w:tab/>
            </w:r>
            <w:r>
              <w:rPr>
                <w:noProof/>
                <w:webHidden/>
              </w:rPr>
              <w:fldChar w:fldCharType="begin"/>
            </w:r>
            <w:r>
              <w:rPr>
                <w:noProof/>
                <w:webHidden/>
              </w:rPr>
              <w:instrText xml:space="preserve"> PAGEREF _Toc54614768 \h </w:instrText>
            </w:r>
            <w:r>
              <w:rPr>
                <w:noProof/>
                <w:webHidden/>
              </w:rPr>
            </w:r>
            <w:r>
              <w:rPr>
                <w:noProof/>
                <w:webHidden/>
              </w:rPr>
              <w:fldChar w:fldCharType="separate"/>
            </w:r>
            <w:r>
              <w:rPr>
                <w:noProof/>
                <w:webHidden/>
              </w:rPr>
              <w:t>23</w:t>
            </w:r>
            <w:r>
              <w:rPr>
                <w:noProof/>
                <w:webHidden/>
              </w:rPr>
              <w:fldChar w:fldCharType="end"/>
            </w:r>
          </w:hyperlink>
        </w:p>
        <w:p w14:paraId="0CE6B782" w14:textId="56E64E1B" w:rsidR="007558C6" w:rsidRPr="00702471" w:rsidRDefault="007558C6">
          <w:r w:rsidRPr="00702471">
            <w:rPr>
              <w:b/>
              <w:bCs/>
              <w:lang w:val="zh-CN"/>
            </w:rPr>
            <w:fldChar w:fldCharType="end"/>
          </w:r>
        </w:p>
      </w:sdtContent>
    </w:sdt>
    <w:p w14:paraId="05C53760" w14:textId="77777777" w:rsidR="00EF078D" w:rsidRPr="00702471" w:rsidRDefault="00EF078D" w:rsidP="007558C6"/>
    <w:p w14:paraId="79EA0941" w14:textId="77777777" w:rsidR="007558C6" w:rsidRPr="00702471" w:rsidRDefault="007558C6" w:rsidP="007558C6">
      <w:pPr>
        <w:sectPr w:rsidR="007558C6" w:rsidRPr="00702471">
          <w:footerReference w:type="default" r:id="rId17"/>
          <w:pgSz w:w="11906" w:h="16838"/>
          <w:pgMar w:top="1440" w:right="1800" w:bottom="1440" w:left="1800" w:header="851" w:footer="992" w:gutter="0"/>
          <w:pgNumType w:start="0"/>
          <w:cols w:space="425"/>
          <w:docGrid w:type="lines" w:linePitch="312"/>
        </w:sectPr>
      </w:pPr>
    </w:p>
    <w:p w14:paraId="22720956" w14:textId="77777777" w:rsidR="0008697D" w:rsidRPr="00702471" w:rsidRDefault="00905CD0" w:rsidP="00323E3A">
      <w:pPr>
        <w:pStyle w:val="ac"/>
        <w:spacing w:line="500" w:lineRule="exact"/>
        <w:outlineLvl w:val="0"/>
        <w:rPr>
          <w:rStyle w:val="ae"/>
          <w:rFonts w:cstheme="majorBidi"/>
          <w:b/>
          <w:sz w:val="32"/>
          <w:shd w:val="pct15" w:color="auto" w:fill="FFFFFF"/>
        </w:rPr>
      </w:pPr>
      <w:bookmarkStart w:id="0" w:name="_Toc530854117"/>
      <w:bookmarkStart w:id="1" w:name="_Toc530939952"/>
      <w:bookmarkStart w:id="2" w:name="_Toc4438056"/>
      <w:bookmarkStart w:id="3" w:name="_Toc4441093"/>
      <w:bookmarkStart w:id="4" w:name="_Toc54614755"/>
      <w:r w:rsidRPr="00702471">
        <w:rPr>
          <w:rStyle w:val="ae"/>
          <w:rFonts w:cstheme="majorBidi" w:hint="eastAsia"/>
          <w:b/>
          <w:sz w:val="32"/>
          <w:shd w:val="pct15" w:color="auto" w:fill="FFFFFF"/>
        </w:rPr>
        <w:lastRenderedPageBreak/>
        <w:t>活动方案</w:t>
      </w:r>
      <w:bookmarkEnd w:id="0"/>
      <w:bookmarkEnd w:id="1"/>
      <w:bookmarkEnd w:id="2"/>
      <w:bookmarkEnd w:id="3"/>
      <w:bookmarkEnd w:id="4"/>
    </w:p>
    <w:p w14:paraId="0BDCF280" w14:textId="77777777" w:rsidR="00F72009" w:rsidRDefault="00F72009" w:rsidP="00F72009">
      <w:pPr>
        <w:spacing w:line="500" w:lineRule="exact"/>
        <w:jc w:val="center"/>
        <w:rPr>
          <w:rFonts w:ascii="宋体" w:hAnsi="宋体" w:cs="宋体"/>
          <w:b/>
          <w:sz w:val="32"/>
          <w:szCs w:val="32"/>
        </w:rPr>
      </w:pPr>
      <w:r>
        <w:rPr>
          <w:rFonts w:ascii="宋体" w:hAnsi="宋体" w:cs="宋体" w:hint="eastAsia"/>
          <w:b/>
          <w:sz w:val="32"/>
          <w:szCs w:val="32"/>
        </w:rPr>
        <w:t>成都市双流区名教师巫小芳工作室</w:t>
      </w:r>
    </w:p>
    <w:p w14:paraId="364FCC34" w14:textId="75382E9A" w:rsidR="00F72009" w:rsidRPr="00B5362B" w:rsidRDefault="00553F6F" w:rsidP="00F72009">
      <w:pPr>
        <w:pStyle w:val="1"/>
        <w:spacing w:line="500" w:lineRule="exact"/>
        <w:rPr>
          <w:rFonts w:asciiTheme="minorEastAsia" w:eastAsiaTheme="minorEastAsia" w:hAnsiTheme="minorEastAsia"/>
        </w:rPr>
      </w:pPr>
      <w:bookmarkStart w:id="5" w:name="_Toc54614756"/>
      <w:r w:rsidRPr="00B5362B">
        <w:rPr>
          <w:rFonts w:asciiTheme="minorEastAsia" w:eastAsiaTheme="minorEastAsia" w:hAnsiTheme="minorEastAsia" w:hint="eastAsia"/>
        </w:rPr>
        <w:t>2020年9月第</w:t>
      </w:r>
      <w:r w:rsidR="004D5965">
        <w:rPr>
          <w:rFonts w:asciiTheme="minorEastAsia" w:eastAsiaTheme="minorEastAsia" w:hAnsiTheme="minorEastAsia" w:hint="eastAsia"/>
        </w:rPr>
        <w:t>3</w:t>
      </w:r>
      <w:r w:rsidRPr="00B5362B">
        <w:rPr>
          <w:rFonts w:asciiTheme="minorEastAsia" w:eastAsiaTheme="minorEastAsia" w:hAnsiTheme="minorEastAsia" w:hint="eastAsia"/>
        </w:rPr>
        <w:t>次活动方案（线上教研）</w:t>
      </w:r>
      <w:bookmarkEnd w:id="5"/>
    </w:p>
    <w:p w14:paraId="062804FA" w14:textId="77777777" w:rsidR="00553F6F" w:rsidRDefault="00553F6F" w:rsidP="00553F6F">
      <w:pPr>
        <w:spacing w:line="500" w:lineRule="exact"/>
        <w:jc w:val="left"/>
        <w:rPr>
          <w:rFonts w:ascii="宋体" w:hAnsi="宋体" w:cs="宋体"/>
          <w:b/>
          <w:sz w:val="24"/>
        </w:rPr>
      </w:pPr>
      <w:r>
        <w:rPr>
          <w:rFonts w:ascii="宋体" w:hAnsi="宋体" w:cs="宋体" w:hint="eastAsia"/>
          <w:b/>
          <w:sz w:val="24"/>
        </w:rPr>
        <w:t>一、活动时间及地点</w:t>
      </w:r>
    </w:p>
    <w:p w14:paraId="48539A06" w14:textId="77777777" w:rsidR="00553F6F" w:rsidRDefault="00553F6F" w:rsidP="00553F6F">
      <w:pPr>
        <w:spacing w:line="500" w:lineRule="exact"/>
        <w:ind w:firstLine="420"/>
        <w:rPr>
          <w:rFonts w:ascii="宋体" w:hAnsi="宋体" w:cs="宋体"/>
          <w:sz w:val="24"/>
        </w:rPr>
      </w:pPr>
      <w:r>
        <w:rPr>
          <w:rFonts w:ascii="宋体" w:hAnsi="宋体" w:cs="宋体" w:hint="eastAsia"/>
          <w:sz w:val="24"/>
        </w:rPr>
        <w:t>1.</w:t>
      </w:r>
      <w:r>
        <w:rPr>
          <w:rFonts w:ascii="宋体" w:hAnsi="宋体" w:cs="宋体"/>
          <w:sz w:val="24"/>
        </w:rPr>
        <w:t xml:space="preserve"> </w:t>
      </w:r>
      <w:r>
        <w:rPr>
          <w:rFonts w:ascii="宋体" w:hAnsi="宋体" w:cs="宋体" w:hint="eastAsia"/>
          <w:sz w:val="24"/>
        </w:rPr>
        <w:t>时间：2020年10月15日，14:00-17：00</w:t>
      </w:r>
    </w:p>
    <w:p w14:paraId="4A48C2A7" w14:textId="77777777" w:rsidR="00553F6F" w:rsidRDefault="00553F6F" w:rsidP="00553F6F">
      <w:pPr>
        <w:spacing w:line="500" w:lineRule="exact"/>
        <w:ind w:firstLine="420"/>
        <w:rPr>
          <w:kern w:val="0"/>
          <w:sz w:val="24"/>
        </w:rPr>
      </w:pPr>
      <w:r>
        <w:rPr>
          <w:rFonts w:hint="eastAsia"/>
          <w:sz w:val="24"/>
        </w:rPr>
        <w:t>2.</w:t>
      </w:r>
      <w:r>
        <w:rPr>
          <w:sz w:val="24"/>
        </w:rPr>
        <w:t xml:space="preserve"> </w:t>
      </w:r>
      <w:r>
        <w:rPr>
          <w:rFonts w:hint="eastAsia"/>
          <w:sz w:val="24"/>
        </w:rPr>
        <w:t>地点：腾讯会议平台</w:t>
      </w:r>
    </w:p>
    <w:p w14:paraId="64605EC7" w14:textId="77777777" w:rsidR="00553F6F" w:rsidRDefault="00553F6F" w:rsidP="00553F6F">
      <w:pPr>
        <w:spacing w:line="500" w:lineRule="exact"/>
        <w:jc w:val="left"/>
        <w:rPr>
          <w:rFonts w:ascii="宋体" w:hAnsi="宋体" w:cs="宋体"/>
          <w:b/>
          <w:sz w:val="24"/>
        </w:rPr>
      </w:pPr>
      <w:r>
        <w:rPr>
          <w:rFonts w:ascii="宋体" w:hAnsi="宋体" w:cs="宋体" w:hint="eastAsia"/>
          <w:b/>
          <w:sz w:val="24"/>
        </w:rPr>
        <w:t>二、活动内容</w:t>
      </w:r>
    </w:p>
    <w:p w14:paraId="6020D786" w14:textId="77777777" w:rsidR="00553F6F" w:rsidRDefault="00553F6F" w:rsidP="00553F6F">
      <w:pPr>
        <w:spacing w:line="500" w:lineRule="exact"/>
        <w:ind w:firstLine="420"/>
        <w:rPr>
          <w:rFonts w:ascii="宋体" w:hAnsi="宋体"/>
          <w:kern w:val="0"/>
          <w:sz w:val="24"/>
          <w:szCs w:val="21"/>
        </w:rPr>
      </w:pPr>
      <w:r>
        <w:rPr>
          <w:rFonts w:ascii="宋体" w:hAnsi="宋体" w:hint="eastAsia"/>
          <w:kern w:val="0"/>
          <w:sz w:val="24"/>
          <w:szCs w:val="21"/>
        </w:rPr>
        <w:t>叙事性讲述活动组织策略</w:t>
      </w:r>
    </w:p>
    <w:p w14:paraId="66F92AB6" w14:textId="77777777" w:rsidR="00553F6F" w:rsidRDefault="00553F6F" w:rsidP="00553F6F">
      <w:pPr>
        <w:spacing w:line="500" w:lineRule="exact"/>
        <w:rPr>
          <w:rFonts w:ascii="宋体" w:hAnsi="宋体" w:cs="宋体"/>
          <w:b/>
          <w:bCs/>
          <w:sz w:val="24"/>
        </w:rPr>
      </w:pPr>
      <w:r>
        <w:rPr>
          <w:rFonts w:ascii="宋体" w:hAnsi="宋体" w:cs="宋体" w:hint="eastAsia"/>
          <w:b/>
          <w:bCs/>
          <w:sz w:val="24"/>
        </w:rPr>
        <w:t>三、参会人员</w:t>
      </w:r>
    </w:p>
    <w:p w14:paraId="7FE86BB1" w14:textId="77777777" w:rsidR="00553F6F" w:rsidRDefault="00553F6F" w:rsidP="00553F6F">
      <w:pPr>
        <w:spacing w:line="500" w:lineRule="exact"/>
        <w:ind w:firstLine="420"/>
        <w:rPr>
          <w:rFonts w:ascii="宋体" w:hAnsi="宋体"/>
          <w:sz w:val="24"/>
        </w:rPr>
      </w:pPr>
      <w:r>
        <w:rPr>
          <w:rFonts w:ascii="宋体" w:hAnsi="宋体" w:hint="eastAsia"/>
          <w:sz w:val="24"/>
        </w:rPr>
        <w:t xml:space="preserve">巫小芳、胡佳英、郭净（产假）、段丹、刘柯利、段霁洮、张先连、郭佳丽、杨晓梅、凌姗、胡慧婷、余采倪 </w:t>
      </w:r>
    </w:p>
    <w:p w14:paraId="127874DE" w14:textId="77777777" w:rsidR="00553F6F" w:rsidRDefault="00553F6F" w:rsidP="00553F6F">
      <w:pPr>
        <w:spacing w:line="500" w:lineRule="exact"/>
        <w:rPr>
          <w:rFonts w:ascii="宋体" w:hAnsi="宋体" w:cs="宋体"/>
          <w:b/>
          <w:bCs/>
          <w:sz w:val="24"/>
        </w:rPr>
      </w:pPr>
      <w:r>
        <w:rPr>
          <w:rFonts w:ascii="宋体" w:hAnsi="宋体" w:cs="宋体" w:hint="eastAsia"/>
          <w:b/>
          <w:bCs/>
          <w:sz w:val="24"/>
        </w:rPr>
        <w:t>四、注意事项</w:t>
      </w:r>
    </w:p>
    <w:p w14:paraId="32281D06" w14:textId="77777777" w:rsidR="00553F6F" w:rsidRDefault="00553F6F" w:rsidP="00553F6F">
      <w:pPr>
        <w:spacing w:line="500" w:lineRule="exact"/>
        <w:ind w:firstLine="420"/>
        <w:rPr>
          <w:rFonts w:ascii="宋体" w:hAnsi="宋体"/>
          <w:sz w:val="24"/>
        </w:rPr>
      </w:pPr>
      <w:r>
        <w:rPr>
          <w:rFonts w:ascii="宋体" w:hAnsi="宋体" w:hint="eastAsia"/>
          <w:sz w:val="24"/>
        </w:rPr>
        <w:t>请工作室成员提前做好工作安排，准时参加活动。</w:t>
      </w:r>
    </w:p>
    <w:p w14:paraId="47EE47BF" w14:textId="77777777" w:rsidR="00553F6F" w:rsidRDefault="00553F6F" w:rsidP="00553F6F">
      <w:pPr>
        <w:spacing w:line="500" w:lineRule="exact"/>
        <w:rPr>
          <w:rFonts w:ascii="宋体" w:hAnsi="宋体" w:cs="宋体"/>
          <w:b/>
          <w:bCs/>
          <w:kern w:val="0"/>
          <w:sz w:val="24"/>
        </w:rPr>
      </w:pPr>
      <w:r>
        <w:rPr>
          <w:rFonts w:ascii="宋体" w:hAnsi="宋体" w:cs="宋体" w:hint="eastAsia"/>
          <w:b/>
          <w:bCs/>
          <w:kern w:val="0"/>
          <w:sz w:val="24"/>
        </w:rPr>
        <w:t>五、具体安排</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3599"/>
        <w:gridCol w:w="1645"/>
      </w:tblGrid>
      <w:tr w:rsidR="00553F6F" w14:paraId="0A33A919" w14:textId="77777777" w:rsidTr="00553F6F">
        <w:trPr>
          <w:jc w:val="center"/>
        </w:trPr>
        <w:tc>
          <w:tcPr>
            <w:tcW w:w="1984" w:type="dxa"/>
            <w:shd w:val="clear" w:color="auto" w:fill="auto"/>
          </w:tcPr>
          <w:p w14:paraId="1B4338B0" w14:textId="77777777" w:rsidR="00553F6F" w:rsidRDefault="00553F6F" w:rsidP="00553F6F">
            <w:pPr>
              <w:spacing w:line="500" w:lineRule="exact"/>
              <w:jc w:val="center"/>
              <w:rPr>
                <w:rFonts w:ascii="宋体" w:hAnsi="宋体"/>
                <w:b/>
                <w:sz w:val="24"/>
              </w:rPr>
            </w:pPr>
            <w:r>
              <w:rPr>
                <w:rFonts w:ascii="宋体" w:hAnsi="宋体"/>
                <w:b/>
                <w:sz w:val="24"/>
              </w:rPr>
              <w:t>时间</w:t>
            </w:r>
          </w:p>
        </w:tc>
        <w:tc>
          <w:tcPr>
            <w:tcW w:w="1418" w:type="dxa"/>
            <w:shd w:val="clear" w:color="auto" w:fill="auto"/>
          </w:tcPr>
          <w:p w14:paraId="7CE28AA8" w14:textId="77777777" w:rsidR="00553F6F" w:rsidRDefault="00553F6F" w:rsidP="00553F6F">
            <w:pPr>
              <w:spacing w:line="500" w:lineRule="exact"/>
              <w:ind w:firstLineChars="131" w:firstLine="316"/>
              <w:rPr>
                <w:rFonts w:ascii="宋体" w:hAnsi="宋体"/>
                <w:b/>
                <w:sz w:val="24"/>
              </w:rPr>
            </w:pPr>
            <w:r>
              <w:rPr>
                <w:rFonts w:ascii="宋体" w:hAnsi="宋体" w:hint="eastAsia"/>
                <w:b/>
                <w:sz w:val="24"/>
              </w:rPr>
              <w:t>地点</w:t>
            </w:r>
          </w:p>
        </w:tc>
        <w:tc>
          <w:tcPr>
            <w:tcW w:w="3599" w:type="dxa"/>
            <w:shd w:val="clear" w:color="auto" w:fill="auto"/>
          </w:tcPr>
          <w:p w14:paraId="19EE3D41" w14:textId="77777777" w:rsidR="00553F6F" w:rsidRDefault="00553F6F" w:rsidP="00553F6F">
            <w:pPr>
              <w:spacing w:line="500" w:lineRule="exact"/>
              <w:jc w:val="center"/>
              <w:rPr>
                <w:rFonts w:ascii="宋体" w:hAnsi="宋体"/>
                <w:b/>
                <w:sz w:val="24"/>
              </w:rPr>
            </w:pPr>
            <w:r>
              <w:rPr>
                <w:rFonts w:ascii="宋体" w:hAnsi="宋体"/>
                <w:b/>
                <w:sz w:val="24"/>
              </w:rPr>
              <w:t>具体安排</w:t>
            </w:r>
          </w:p>
        </w:tc>
        <w:tc>
          <w:tcPr>
            <w:tcW w:w="1645" w:type="dxa"/>
            <w:shd w:val="clear" w:color="auto" w:fill="auto"/>
          </w:tcPr>
          <w:p w14:paraId="63B0A194" w14:textId="77777777" w:rsidR="00553F6F" w:rsidRDefault="00553F6F" w:rsidP="00553F6F">
            <w:pPr>
              <w:widowControl/>
              <w:spacing w:line="500" w:lineRule="exact"/>
              <w:jc w:val="center"/>
              <w:rPr>
                <w:rFonts w:ascii="宋体" w:hAnsi="宋体"/>
                <w:b/>
                <w:sz w:val="24"/>
              </w:rPr>
            </w:pPr>
            <w:r>
              <w:rPr>
                <w:rFonts w:ascii="宋体" w:hAnsi="宋体"/>
                <w:b/>
                <w:sz w:val="24"/>
              </w:rPr>
              <w:t>负责人员</w:t>
            </w:r>
          </w:p>
        </w:tc>
      </w:tr>
      <w:tr w:rsidR="00553F6F" w14:paraId="34797C6A" w14:textId="77777777" w:rsidTr="00553F6F">
        <w:trPr>
          <w:trHeight w:val="364"/>
          <w:jc w:val="center"/>
        </w:trPr>
        <w:tc>
          <w:tcPr>
            <w:tcW w:w="1984" w:type="dxa"/>
            <w:shd w:val="clear" w:color="auto" w:fill="auto"/>
          </w:tcPr>
          <w:p w14:paraId="7AEAE0FF" w14:textId="77777777" w:rsidR="00553F6F" w:rsidRDefault="00553F6F" w:rsidP="00553F6F">
            <w:pPr>
              <w:spacing w:line="500" w:lineRule="exact"/>
              <w:jc w:val="center"/>
              <w:rPr>
                <w:rFonts w:ascii="宋体" w:hAnsi="宋体"/>
                <w:sz w:val="24"/>
              </w:rPr>
            </w:pPr>
            <w:r>
              <w:rPr>
                <w:rFonts w:ascii="宋体" w:hAnsi="宋体" w:hint="eastAsia"/>
                <w:sz w:val="24"/>
              </w:rPr>
              <w:t>13:50-14:00</w:t>
            </w:r>
          </w:p>
        </w:tc>
        <w:tc>
          <w:tcPr>
            <w:tcW w:w="1418" w:type="dxa"/>
            <w:vMerge w:val="restart"/>
            <w:shd w:val="clear" w:color="auto" w:fill="auto"/>
          </w:tcPr>
          <w:p w14:paraId="1FC68A54" w14:textId="77777777" w:rsidR="00553F6F" w:rsidRDefault="00553F6F" w:rsidP="00553F6F">
            <w:pPr>
              <w:spacing w:line="500" w:lineRule="exact"/>
              <w:ind w:firstLineChars="131" w:firstLine="314"/>
              <w:jc w:val="center"/>
              <w:rPr>
                <w:rFonts w:ascii="宋体" w:hAnsi="宋体"/>
                <w:sz w:val="24"/>
              </w:rPr>
            </w:pPr>
          </w:p>
          <w:p w14:paraId="1EB57D61" w14:textId="77777777" w:rsidR="00553F6F" w:rsidRDefault="00553F6F" w:rsidP="00553F6F">
            <w:pPr>
              <w:spacing w:line="500" w:lineRule="exact"/>
              <w:rPr>
                <w:rFonts w:ascii="宋体" w:hAnsi="宋体"/>
                <w:sz w:val="24"/>
              </w:rPr>
            </w:pPr>
          </w:p>
          <w:p w14:paraId="3397A2F1" w14:textId="77777777" w:rsidR="00553F6F" w:rsidRDefault="00553F6F" w:rsidP="00553F6F">
            <w:pPr>
              <w:spacing w:line="500" w:lineRule="exact"/>
              <w:rPr>
                <w:rFonts w:ascii="宋体" w:hAnsi="宋体"/>
                <w:sz w:val="24"/>
              </w:rPr>
            </w:pPr>
          </w:p>
          <w:p w14:paraId="5B52D3F0" w14:textId="77777777" w:rsidR="00553F6F" w:rsidRDefault="00553F6F" w:rsidP="00553F6F">
            <w:pPr>
              <w:spacing w:line="500" w:lineRule="exact"/>
              <w:rPr>
                <w:rFonts w:ascii="宋体" w:hAnsi="宋体"/>
                <w:sz w:val="24"/>
              </w:rPr>
            </w:pPr>
          </w:p>
          <w:p w14:paraId="1399769B" w14:textId="77777777" w:rsidR="00553F6F" w:rsidRDefault="00553F6F" w:rsidP="00553F6F">
            <w:pPr>
              <w:spacing w:line="500" w:lineRule="exact"/>
              <w:rPr>
                <w:sz w:val="24"/>
              </w:rPr>
            </w:pPr>
            <w:r>
              <w:rPr>
                <w:rFonts w:hint="eastAsia"/>
                <w:sz w:val="24"/>
              </w:rPr>
              <w:t>腾讯会议</w:t>
            </w:r>
          </w:p>
          <w:p w14:paraId="0167D8AD" w14:textId="77777777" w:rsidR="00553F6F" w:rsidRDefault="00553F6F" w:rsidP="00553F6F">
            <w:pPr>
              <w:spacing w:line="500" w:lineRule="exact"/>
              <w:rPr>
                <w:kern w:val="0"/>
                <w:sz w:val="24"/>
              </w:rPr>
            </w:pPr>
            <w:r>
              <w:rPr>
                <w:rFonts w:hint="eastAsia"/>
                <w:sz w:val="24"/>
              </w:rPr>
              <w:t>平台</w:t>
            </w:r>
          </w:p>
          <w:p w14:paraId="07F01973" w14:textId="77777777" w:rsidR="00553F6F" w:rsidRDefault="00553F6F" w:rsidP="00553F6F">
            <w:pPr>
              <w:spacing w:line="500" w:lineRule="exact"/>
              <w:jc w:val="center"/>
              <w:rPr>
                <w:rFonts w:ascii="宋体" w:hAnsi="宋体"/>
                <w:sz w:val="24"/>
              </w:rPr>
            </w:pPr>
          </w:p>
        </w:tc>
        <w:tc>
          <w:tcPr>
            <w:tcW w:w="3599" w:type="dxa"/>
            <w:shd w:val="clear" w:color="auto" w:fill="auto"/>
          </w:tcPr>
          <w:p w14:paraId="210D17E3" w14:textId="77777777" w:rsidR="00553F6F" w:rsidRDefault="00553F6F" w:rsidP="00553F6F">
            <w:pPr>
              <w:spacing w:line="500" w:lineRule="exact"/>
              <w:jc w:val="center"/>
              <w:rPr>
                <w:rFonts w:ascii="宋体" w:hAnsi="宋体"/>
                <w:sz w:val="24"/>
              </w:rPr>
            </w:pPr>
            <w:r>
              <w:rPr>
                <w:rFonts w:ascii="宋体" w:hAnsi="宋体" w:hint="eastAsia"/>
                <w:sz w:val="24"/>
              </w:rPr>
              <w:t>点名</w:t>
            </w:r>
          </w:p>
        </w:tc>
        <w:tc>
          <w:tcPr>
            <w:tcW w:w="1645" w:type="dxa"/>
            <w:shd w:val="clear" w:color="auto" w:fill="auto"/>
          </w:tcPr>
          <w:p w14:paraId="0E5A2CE8" w14:textId="77777777" w:rsidR="00553F6F" w:rsidRDefault="00553F6F" w:rsidP="00553F6F">
            <w:pPr>
              <w:spacing w:line="500" w:lineRule="exact"/>
              <w:jc w:val="center"/>
              <w:rPr>
                <w:rFonts w:ascii="宋体" w:hAnsi="宋体"/>
                <w:sz w:val="24"/>
              </w:rPr>
            </w:pPr>
            <w:r>
              <w:rPr>
                <w:rFonts w:ascii="宋体" w:hAnsi="宋体" w:hint="eastAsia"/>
                <w:sz w:val="24"/>
              </w:rPr>
              <w:t>段霁洮</w:t>
            </w:r>
          </w:p>
        </w:tc>
      </w:tr>
      <w:tr w:rsidR="00553F6F" w14:paraId="3D67F7D6" w14:textId="77777777" w:rsidTr="00553F6F">
        <w:trPr>
          <w:trHeight w:val="269"/>
          <w:jc w:val="center"/>
        </w:trPr>
        <w:tc>
          <w:tcPr>
            <w:tcW w:w="1984" w:type="dxa"/>
            <w:vMerge w:val="restart"/>
            <w:shd w:val="clear" w:color="auto" w:fill="auto"/>
          </w:tcPr>
          <w:p w14:paraId="33A6AC36" w14:textId="77777777" w:rsidR="00553F6F" w:rsidRDefault="00553F6F" w:rsidP="00553F6F">
            <w:pPr>
              <w:spacing w:line="500" w:lineRule="exact"/>
              <w:jc w:val="center"/>
              <w:rPr>
                <w:rFonts w:ascii="宋体" w:hAnsi="宋体"/>
                <w:sz w:val="24"/>
              </w:rPr>
            </w:pPr>
            <w:r>
              <w:rPr>
                <w:rFonts w:ascii="宋体" w:hAnsi="宋体" w:hint="eastAsia"/>
                <w:sz w:val="24"/>
              </w:rPr>
              <w:t>14:00-16:00</w:t>
            </w:r>
          </w:p>
          <w:p w14:paraId="1C297091"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7CD03DCE"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5BE00933" w14:textId="77777777" w:rsidR="00553F6F" w:rsidRDefault="00553F6F" w:rsidP="00553F6F">
            <w:pPr>
              <w:spacing w:line="500" w:lineRule="exact"/>
              <w:jc w:val="center"/>
              <w:rPr>
                <w:rFonts w:ascii="宋体" w:hAnsi="宋体"/>
                <w:sz w:val="24"/>
              </w:rPr>
            </w:pPr>
            <w:r>
              <w:rPr>
                <w:rFonts w:ascii="宋体" w:hAnsi="宋体" w:hint="eastAsia"/>
                <w:sz w:val="24"/>
              </w:rPr>
              <w:t>大班叙事性讲述</w:t>
            </w:r>
            <w:r>
              <w:rPr>
                <w:rFonts w:ascii="宋体" w:hAnsi="宋体"/>
                <w:sz w:val="24"/>
              </w:rPr>
              <w:t>活动课例展示</w:t>
            </w:r>
            <w:r>
              <w:rPr>
                <w:rFonts w:ascii="宋体" w:hAnsi="宋体" w:hint="eastAsia"/>
                <w:sz w:val="24"/>
              </w:rPr>
              <w:t>《小老鼠的旅行日记》</w:t>
            </w:r>
          </w:p>
        </w:tc>
        <w:tc>
          <w:tcPr>
            <w:tcW w:w="1645" w:type="dxa"/>
            <w:shd w:val="clear" w:color="auto" w:fill="auto"/>
          </w:tcPr>
          <w:p w14:paraId="3CCDC76A" w14:textId="77777777" w:rsidR="00553F6F" w:rsidRDefault="00553F6F" w:rsidP="00553F6F">
            <w:pPr>
              <w:spacing w:line="500" w:lineRule="exact"/>
              <w:jc w:val="center"/>
              <w:rPr>
                <w:rFonts w:ascii="宋体" w:hAnsi="宋体"/>
                <w:sz w:val="24"/>
              </w:rPr>
            </w:pPr>
            <w:r>
              <w:rPr>
                <w:rFonts w:ascii="宋体" w:hAnsi="宋体" w:hint="eastAsia"/>
                <w:sz w:val="24"/>
              </w:rPr>
              <w:t>胡慧婷</w:t>
            </w:r>
          </w:p>
        </w:tc>
      </w:tr>
      <w:tr w:rsidR="00553F6F" w14:paraId="6869AFF6" w14:textId="77777777" w:rsidTr="00553F6F">
        <w:trPr>
          <w:trHeight w:val="626"/>
          <w:jc w:val="center"/>
        </w:trPr>
        <w:tc>
          <w:tcPr>
            <w:tcW w:w="1984" w:type="dxa"/>
            <w:vMerge/>
            <w:shd w:val="clear" w:color="auto" w:fill="auto"/>
          </w:tcPr>
          <w:p w14:paraId="589BADC6"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67666762"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5E990E5D" w14:textId="77777777" w:rsidR="00553F6F" w:rsidRDefault="00553F6F" w:rsidP="00553F6F">
            <w:pPr>
              <w:spacing w:line="500" w:lineRule="exact"/>
              <w:jc w:val="center"/>
              <w:rPr>
                <w:rFonts w:ascii="宋体" w:hAnsi="宋体"/>
                <w:sz w:val="24"/>
              </w:rPr>
            </w:pPr>
            <w:r>
              <w:rPr>
                <w:rFonts w:ascii="宋体" w:hAnsi="宋体" w:hint="eastAsia"/>
                <w:sz w:val="24"/>
              </w:rPr>
              <w:t>大班叙事性讲述活动课例展示</w:t>
            </w:r>
          </w:p>
          <w:p w14:paraId="30C8F7FA" w14:textId="77777777" w:rsidR="00553F6F" w:rsidRDefault="00553F6F" w:rsidP="00553F6F">
            <w:pPr>
              <w:spacing w:line="500" w:lineRule="exact"/>
              <w:jc w:val="center"/>
              <w:rPr>
                <w:rFonts w:ascii="宋体" w:hAnsi="宋体"/>
                <w:sz w:val="24"/>
              </w:rPr>
            </w:pPr>
            <w:r>
              <w:rPr>
                <w:rFonts w:ascii="宋体" w:hAnsi="宋体" w:hint="eastAsia"/>
                <w:sz w:val="24"/>
              </w:rPr>
              <w:t>《特别的小刺猬》</w:t>
            </w:r>
          </w:p>
        </w:tc>
        <w:tc>
          <w:tcPr>
            <w:tcW w:w="1645" w:type="dxa"/>
            <w:shd w:val="clear" w:color="auto" w:fill="auto"/>
          </w:tcPr>
          <w:p w14:paraId="28DE04C5" w14:textId="77777777" w:rsidR="00553F6F" w:rsidRDefault="00553F6F" w:rsidP="00553F6F">
            <w:pPr>
              <w:spacing w:line="500" w:lineRule="exact"/>
              <w:jc w:val="center"/>
              <w:rPr>
                <w:rFonts w:ascii="宋体" w:hAnsi="宋体"/>
                <w:sz w:val="24"/>
              </w:rPr>
            </w:pPr>
            <w:r>
              <w:rPr>
                <w:rFonts w:ascii="宋体" w:hAnsi="宋体" w:hint="eastAsia"/>
                <w:sz w:val="24"/>
              </w:rPr>
              <w:t>郭佳丽</w:t>
            </w:r>
          </w:p>
        </w:tc>
      </w:tr>
      <w:tr w:rsidR="00553F6F" w14:paraId="12564D6A" w14:textId="77777777" w:rsidTr="00553F6F">
        <w:trPr>
          <w:trHeight w:val="626"/>
          <w:jc w:val="center"/>
        </w:trPr>
        <w:tc>
          <w:tcPr>
            <w:tcW w:w="1984" w:type="dxa"/>
            <w:vMerge/>
            <w:shd w:val="clear" w:color="auto" w:fill="auto"/>
          </w:tcPr>
          <w:p w14:paraId="39906BA0"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747DAB3E"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141F6CBA" w14:textId="77777777" w:rsidR="00553F6F" w:rsidRDefault="00553F6F" w:rsidP="00553F6F">
            <w:pPr>
              <w:spacing w:line="500" w:lineRule="exact"/>
              <w:jc w:val="center"/>
              <w:rPr>
                <w:rFonts w:ascii="宋体" w:hAnsi="宋体"/>
                <w:sz w:val="24"/>
              </w:rPr>
            </w:pPr>
            <w:r>
              <w:rPr>
                <w:rFonts w:ascii="宋体" w:hAnsi="宋体" w:hint="eastAsia"/>
                <w:sz w:val="24"/>
              </w:rPr>
              <w:t>讲座《有话可说，有情可抒——开展叙事性讲述活动的体会》</w:t>
            </w:r>
          </w:p>
        </w:tc>
        <w:tc>
          <w:tcPr>
            <w:tcW w:w="1645" w:type="dxa"/>
            <w:shd w:val="clear" w:color="auto" w:fill="auto"/>
          </w:tcPr>
          <w:p w14:paraId="149AD126" w14:textId="77777777" w:rsidR="00553F6F" w:rsidRDefault="00553F6F" w:rsidP="00553F6F">
            <w:pPr>
              <w:spacing w:line="500" w:lineRule="exact"/>
              <w:jc w:val="center"/>
              <w:rPr>
                <w:rFonts w:ascii="宋体" w:hAnsi="宋体"/>
                <w:sz w:val="24"/>
              </w:rPr>
            </w:pPr>
            <w:r>
              <w:rPr>
                <w:rFonts w:ascii="宋体" w:hAnsi="宋体" w:hint="eastAsia"/>
                <w:sz w:val="24"/>
              </w:rPr>
              <w:t>胡慧婷</w:t>
            </w:r>
          </w:p>
        </w:tc>
      </w:tr>
      <w:tr w:rsidR="00553F6F" w14:paraId="0EAC04E5" w14:textId="77777777" w:rsidTr="00553F6F">
        <w:trPr>
          <w:trHeight w:val="626"/>
          <w:jc w:val="center"/>
        </w:trPr>
        <w:tc>
          <w:tcPr>
            <w:tcW w:w="1984" w:type="dxa"/>
            <w:vMerge/>
            <w:shd w:val="clear" w:color="auto" w:fill="auto"/>
          </w:tcPr>
          <w:p w14:paraId="13E48E3D"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42316C83"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7D1CB9D3" w14:textId="77777777" w:rsidR="00553F6F" w:rsidRDefault="00553F6F" w:rsidP="00553F6F">
            <w:pPr>
              <w:spacing w:line="500" w:lineRule="exact"/>
              <w:jc w:val="center"/>
              <w:rPr>
                <w:rFonts w:ascii="宋体" w:hAnsi="宋体"/>
                <w:sz w:val="24"/>
              </w:rPr>
            </w:pPr>
            <w:r>
              <w:rPr>
                <w:rFonts w:ascii="宋体" w:hAnsi="宋体" w:hint="eastAsia"/>
                <w:sz w:val="24"/>
              </w:rPr>
              <w:t>讲座《聚焦讲述活动 促幼儿叙事发展》</w:t>
            </w:r>
          </w:p>
        </w:tc>
        <w:tc>
          <w:tcPr>
            <w:tcW w:w="1645" w:type="dxa"/>
            <w:shd w:val="clear" w:color="auto" w:fill="auto"/>
          </w:tcPr>
          <w:p w14:paraId="5211C47E" w14:textId="77777777" w:rsidR="00553F6F" w:rsidRDefault="00553F6F" w:rsidP="00553F6F">
            <w:pPr>
              <w:spacing w:line="500" w:lineRule="exact"/>
              <w:jc w:val="center"/>
              <w:rPr>
                <w:rFonts w:ascii="宋体" w:hAnsi="宋体"/>
                <w:sz w:val="24"/>
              </w:rPr>
            </w:pPr>
            <w:r>
              <w:rPr>
                <w:rFonts w:ascii="宋体" w:hAnsi="宋体" w:hint="eastAsia"/>
                <w:sz w:val="24"/>
              </w:rPr>
              <w:t>郭佳丽</w:t>
            </w:r>
          </w:p>
        </w:tc>
      </w:tr>
      <w:tr w:rsidR="00553F6F" w14:paraId="2FF1989E" w14:textId="77777777" w:rsidTr="00553F6F">
        <w:trPr>
          <w:trHeight w:val="705"/>
          <w:jc w:val="center"/>
        </w:trPr>
        <w:tc>
          <w:tcPr>
            <w:tcW w:w="1984" w:type="dxa"/>
            <w:shd w:val="clear" w:color="auto" w:fill="auto"/>
          </w:tcPr>
          <w:p w14:paraId="784486FA" w14:textId="77777777" w:rsidR="00553F6F" w:rsidRDefault="00553F6F" w:rsidP="00553F6F">
            <w:pPr>
              <w:spacing w:line="500" w:lineRule="exact"/>
              <w:jc w:val="center"/>
              <w:rPr>
                <w:rFonts w:ascii="宋体" w:hAnsi="宋体"/>
                <w:sz w:val="24"/>
              </w:rPr>
            </w:pPr>
            <w:r>
              <w:rPr>
                <w:rFonts w:ascii="宋体" w:hAnsi="宋体" w:hint="eastAsia"/>
                <w:sz w:val="24"/>
              </w:rPr>
              <w:t>16:00-16:20</w:t>
            </w:r>
          </w:p>
        </w:tc>
        <w:tc>
          <w:tcPr>
            <w:tcW w:w="1418" w:type="dxa"/>
            <w:vMerge/>
            <w:shd w:val="clear" w:color="auto" w:fill="auto"/>
          </w:tcPr>
          <w:p w14:paraId="77FB1117"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75CB8B53" w14:textId="77777777" w:rsidR="00553F6F" w:rsidRDefault="00553F6F" w:rsidP="00553F6F">
            <w:pPr>
              <w:spacing w:line="500" w:lineRule="exact"/>
              <w:jc w:val="center"/>
              <w:rPr>
                <w:rFonts w:ascii="宋体" w:hAnsi="宋体"/>
                <w:sz w:val="24"/>
              </w:rPr>
            </w:pPr>
            <w:r>
              <w:rPr>
                <w:rFonts w:ascii="宋体" w:hAnsi="宋体" w:hint="eastAsia"/>
                <w:sz w:val="24"/>
              </w:rPr>
              <w:t>茶歇</w:t>
            </w:r>
          </w:p>
        </w:tc>
        <w:tc>
          <w:tcPr>
            <w:tcW w:w="1645" w:type="dxa"/>
            <w:shd w:val="clear" w:color="auto" w:fill="auto"/>
          </w:tcPr>
          <w:p w14:paraId="1CACE59E" w14:textId="77777777" w:rsidR="00553F6F" w:rsidRDefault="00553F6F" w:rsidP="00553F6F">
            <w:pPr>
              <w:spacing w:line="500" w:lineRule="exact"/>
              <w:rPr>
                <w:rFonts w:ascii="宋体" w:hAnsi="宋体"/>
                <w:sz w:val="24"/>
              </w:rPr>
            </w:pPr>
          </w:p>
        </w:tc>
      </w:tr>
      <w:tr w:rsidR="00553F6F" w14:paraId="2F9BD506" w14:textId="77777777" w:rsidTr="00553F6F">
        <w:trPr>
          <w:trHeight w:val="626"/>
          <w:jc w:val="center"/>
        </w:trPr>
        <w:tc>
          <w:tcPr>
            <w:tcW w:w="1984" w:type="dxa"/>
            <w:shd w:val="clear" w:color="auto" w:fill="auto"/>
          </w:tcPr>
          <w:p w14:paraId="6278C468" w14:textId="77777777" w:rsidR="00553F6F" w:rsidRDefault="00553F6F" w:rsidP="00553F6F">
            <w:pPr>
              <w:spacing w:line="500" w:lineRule="exact"/>
              <w:jc w:val="center"/>
              <w:rPr>
                <w:rFonts w:ascii="宋体" w:hAnsi="宋体"/>
                <w:sz w:val="24"/>
              </w:rPr>
            </w:pPr>
            <w:r>
              <w:rPr>
                <w:rFonts w:ascii="宋体" w:hAnsi="宋体" w:hint="eastAsia"/>
                <w:sz w:val="24"/>
              </w:rPr>
              <w:t>16:30-17:30</w:t>
            </w:r>
          </w:p>
          <w:p w14:paraId="4E13AFE8"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64504739"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76C93DC8" w14:textId="77777777" w:rsidR="00553F6F" w:rsidRDefault="00553F6F" w:rsidP="00553F6F">
            <w:pPr>
              <w:spacing w:line="500" w:lineRule="exact"/>
              <w:jc w:val="center"/>
              <w:rPr>
                <w:rFonts w:ascii="宋体" w:hAnsi="宋体"/>
                <w:sz w:val="24"/>
              </w:rPr>
            </w:pPr>
            <w:r>
              <w:rPr>
                <w:rFonts w:ascii="宋体" w:hAnsi="宋体" w:hint="eastAsia"/>
                <w:sz w:val="24"/>
              </w:rPr>
              <w:t>叙事性讲述活动目标设定与组织策略研讨</w:t>
            </w:r>
          </w:p>
        </w:tc>
        <w:tc>
          <w:tcPr>
            <w:tcW w:w="1645" w:type="dxa"/>
            <w:shd w:val="clear" w:color="auto" w:fill="auto"/>
          </w:tcPr>
          <w:p w14:paraId="215406F6" w14:textId="77777777" w:rsidR="00553F6F" w:rsidRDefault="00553F6F" w:rsidP="00553F6F">
            <w:pPr>
              <w:spacing w:line="500" w:lineRule="exact"/>
              <w:jc w:val="center"/>
              <w:rPr>
                <w:rFonts w:ascii="宋体" w:hAnsi="宋体"/>
                <w:sz w:val="24"/>
              </w:rPr>
            </w:pPr>
            <w:r>
              <w:rPr>
                <w:rFonts w:ascii="宋体" w:hAnsi="宋体" w:hint="eastAsia"/>
                <w:sz w:val="24"/>
              </w:rPr>
              <w:t>全体组员</w:t>
            </w:r>
          </w:p>
        </w:tc>
      </w:tr>
    </w:tbl>
    <w:p w14:paraId="08480FDD" w14:textId="77777777" w:rsidR="00553F6F" w:rsidRDefault="00553F6F" w:rsidP="00553F6F">
      <w:pPr>
        <w:spacing w:line="500" w:lineRule="exact"/>
        <w:rPr>
          <w:rFonts w:ascii="宋体" w:hAnsi="宋体" w:cs="宋体"/>
          <w:b/>
          <w:bCs/>
          <w:sz w:val="24"/>
        </w:rPr>
      </w:pPr>
      <w:r>
        <w:rPr>
          <w:rFonts w:ascii="宋体" w:hAnsi="宋体" w:cs="宋体" w:hint="eastAsia"/>
          <w:b/>
          <w:bCs/>
          <w:sz w:val="24"/>
        </w:rPr>
        <w:lastRenderedPageBreak/>
        <w:t>六、宣传工作</w:t>
      </w:r>
    </w:p>
    <w:p w14:paraId="4F954C1A" w14:textId="77777777" w:rsidR="00553F6F" w:rsidRDefault="00553F6F" w:rsidP="00B5362B">
      <w:pPr>
        <w:ind w:leftChars="270" w:left="567"/>
        <w:rPr>
          <w:rFonts w:ascii="宋体" w:hAnsi="宋体"/>
          <w:color w:val="000000"/>
          <w:kern w:val="0"/>
          <w:szCs w:val="21"/>
        </w:rPr>
      </w:pPr>
      <w:r>
        <w:rPr>
          <w:rFonts w:ascii="宋体" w:hAnsi="宋体" w:cs="宋体" w:hint="eastAsia"/>
          <w:sz w:val="24"/>
        </w:rPr>
        <w:t>1.主持人：段霁洮</w:t>
      </w:r>
    </w:p>
    <w:p w14:paraId="2D9571D7" w14:textId="77777777" w:rsidR="00553F6F" w:rsidRDefault="00553F6F" w:rsidP="00B5362B">
      <w:pPr>
        <w:spacing w:line="500" w:lineRule="exact"/>
        <w:ind w:leftChars="270" w:left="567"/>
        <w:rPr>
          <w:sz w:val="24"/>
        </w:rPr>
      </w:pPr>
      <w:r>
        <w:rPr>
          <w:rFonts w:hint="eastAsia"/>
          <w:sz w:val="24"/>
        </w:rPr>
        <w:t>2.</w:t>
      </w:r>
      <w:r>
        <w:rPr>
          <w:sz w:val="24"/>
        </w:rPr>
        <w:t xml:space="preserve"> </w:t>
      </w:r>
      <w:r>
        <w:rPr>
          <w:rFonts w:hint="eastAsia"/>
          <w:sz w:val="24"/>
        </w:rPr>
        <w:t>照相及简讯：郭佳丽</w:t>
      </w:r>
    </w:p>
    <w:p w14:paraId="593D0A43" w14:textId="77777777" w:rsidR="00553F6F" w:rsidRDefault="00553F6F" w:rsidP="00B5362B">
      <w:pPr>
        <w:spacing w:line="500" w:lineRule="exact"/>
        <w:ind w:leftChars="270" w:left="567"/>
        <w:rPr>
          <w:sz w:val="24"/>
        </w:rPr>
      </w:pPr>
      <w:r>
        <w:rPr>
          <w:sz w:val="24"/>
        </w:rPr>
        <w:t>3</w:t>
      </w:r>
      <w:r>
        <w:rPr>
          <w:rFonts w:hint="eastAsia"/>
          <w:sz w:val="24"/>
        </w:rPr>
        <w:t>.</w:t>
      </w:r>
      <w:r>
        <w:rPr>
          <w:sz w:val="24"/>
        </w:rPr>
        <w:t xml:space="preserve"> </w:t>
      </w:r>
      <w:r>
        <w:rPr>
          <w:rFonts w:hint="eastAsia"/>
          <w:sz w:val="24"/>
        </w:rPr>
        <w:t>名师网络负责：刘柯利</w:t>
      </w:r>
    </w:p>
    <w:p w14:paraId="15BF9F48" w14:textId="77777777" w:rsidR="00553F6F" w:rsidRDefault="00553F6F" w:rsidP="00B5362B">
      <w:pPr>
        <w:spacing w:line="500" w:lineRule="exact"/>
        <w:ind w:leftChars="270" w:left="567"/>
        <w:rPr>
          <w:sz w:val="24"/>
        </w:rPr>
      </w:pPr>
      <w:r>
        <w:rPr>
          <w:sz w:val="24"/>
        </w:rPr>
        <w:t>4</w:t>
      </w:r>
      <w:r>
        <w:rPr>
          <w:rFonts w:hint="eastAsia"/>
          <w:sz w:val="24"/>
        </w:rPr>
        <w:t>.</w:t>
      </w:r>
      <w:r>
        <w:rPr>
          <w:sz w:val="24"/>
        </w:rPr>
        <w:t xml:space="preserve"> </w:t>
      </w:r>
      <w:r>
        <w:rPr>
          <w:rFonts w:hint="eastAsia"/>
          <w:sz w:val="24"/>
        </w:rPr>
        <w:t>简报：杨晓梅</w:t>
      </w:r>
    </w:p>
    <w:p w14:paraId="734E590E" w14:textId="77777777" w:rsidR="00553F6F" w:rsidRDefault="00553F6F" w:rsidP="00B5362B">
      <w:pPr>
        <w:spacing w:line="500" w:lineRule="exact"/>
        <w:ind w:leftChars="270" w:left="567"/>
        <w:rPr>
          <w:sz w:val="24"/>
        </w:rPr>
      </w:pPr>
      <w:r>
        <w:rPr>
          <w:sz w:val="24"/>
        </w:rPr>
        <w:t>5</w:t>
      </w:r>
      <w:r>
        <w:rPr>
          <w:rFonts w:hint="eastAsia"/>
          <w:sz w:val="24"/>
        </w:rPr>
        <w:t>.</w:t>
      </w:r>
      <w:r>
        <w:rPr>
          <w:sz w:val="24"/>
        </w:rPr>
        <w:t xml:space="preserve"> </w:t>
      </w:r>
      <w:r>
        <w:rPr>
          <w:rFonts w:hint="eastAsia"/>
          <w:sz w:val="24"/>
        </w:rPr>
        <w:t>记录：杨晓梅</w:t>
      </w:r>
    </w:p>
    <w:p w14:paraId="1FBB6E5E" w14:textId="77777777" w:rsidR="00553F6F" w:rsidRDefault="00553F6F" w:rsidP="00553F6F">
      <w:pPr>
        <w:spacing w:line="500" w:lineRule="exact"/>
        <w:jc w:val="right"/>
        <w:rPr>
          <w:sz w:val="24"/>
        </w:rPr>
      </w:pPr>
      <w:r>
        <w:rPr>
          <w:rFonts w:hint="eastAsia"/>
          <w:sz w:val="24"/>
        </w:rPr>
        <w:t xml:space="preserve"> </w:t>
      </w:r>
      <w:r>
        <w:rPr>
          <w:rFonts w:hint="eastAsia"/>
          <w:sz w:val="24"/>
        </w:rPr>
        <w:t>成都市双流区名教师巫小芳工作室</w:t>
      </w:r>
    </w:p>
    <w:p w14:paraId="7485BE6C" w14:textId="481E7E33" w:rsidR="00553F6F" w:rsidRDefault="00553F6F" w:rsidP="00553F6F">
      <w:pPr>
        <w:spacing w:line="500" w:lineRule="exact"/>
        <w:jc w:val="right"/>
        <w:rPr>
          <w:sz w:val="24"/>
        </w:rPr>
      </w:pPr>
      <w:r>
        <w:rPr>
          <w:rFonts w:hint="eastAsia"/>
          <w:sz w:val="24"/>
        </w:rPr>
        <w:t>2020</w:t>
      </w:r>
      <w:r>
        <w:rPr>
          <w:rFonts w:hint="eastAsia"/>
          <w:sz w:val="24"/>
        </w:rPr>
        <w:t>年</w:t>
      </w:r>
      <w:r>
        <w:rPr>
          <w:rFonts w:hint="eastAsia"/>
          <w:sz w:val="24"/>
        </w:rPr>
        <w:t>10</w:t>
      </w:r>
      <w:r>
        <w:rPr>
          <w:rFonts w:hint="eastAsia"/>
          <w:sz w:val="24"/>
        </w:rPr>
        <w:t>月</w:t>
      </w:r>
      <w:r>
        <w:rPr>
          <w:rFonts w:hint="eastAsia"/>
          <w:sz w:val="24"/>
        </w:rPr>
        <w:t>14</w:t>
      </w:r>
      <w:r>
        <w:rPr>
          <w:rFonts w:hint="eastAsia"/>
          <w:sz w:val="24"/>
        </w:rPr>
        <w:t>日</w:t>
      </w:r>
      <w:r>
        <w:rPr>
          <w:sz w:val="24"/>
        </w:rPr>
        <w:br w:type="page"/>
      </w:r>
    </w:p>
    <w:p w14:paraId="1ED4C697" w14:textId="77777777" w:rsidR="0008697D" w:rsidRPr="00553F6F" w:rsidRDefault="00905CD0" w:rsidP="00323E3A">
      <w:pPr>
        <w:spacing w:line="500" w:lineRule="exact"/>
        <w:jc w:val="center"/>
        <w:rPr>
          <w:rFonts w:asciiTheme="majorEastAsia" w:eastAsiaTheme="majorEastAsia" w:hAnsiTheme="majorEastAsia"/>
          <w:b/>
          <w:sz w:val="28"/>
        </w:rPr>
      </w:pPr>
      <w:r w:rsidRPr="00553F6F">
        <w:rPr>
          <w:rFonts w:asciiTheme="majorEastAsia" w:eastAsiaTheme="majorEastAsia" w:hAnsiTheme="majorEastAsia" w:hint="eastAsia"/>
          <w:b/>
          <w:sz w:val="28"/>
        </w:rPr>
        <w:lastRenderedPageBreak/>
        <w:t>成都市双流区名教师巫小芳工作室</w:t>
      </w:r>
    </w:p>
    <w:p w14:paraId="63D34DB8" w14:textId="2FA92F90" w:rsidR="0008697D" w:rsidRPr="00B5362B" w:rsidRDefault="00553F6F" w:rsidP="00323E3A">
      <w:pPr>
        <w:pStyle w:val="1"/>
        <w:spacing w:line="500" w:lineRule="exact"/>
        <w:rPr>
          <w:rFonts w:asciiTheme="minorEastAsia" w:eastAsiaTheme="minorEastAsia" w:hAnsiTheme="minorEastAsia"/>
        </w:rPr>
      </w:pPr>
      <w:bookmarkStart w:id="6" w:name="_Toc54614757"/>
      <w:r w:rsidRPr="00B5362B">
        <w:rPr>
          <w:rFonts w:asciiTheme="minorEastAsia" w:eastAsiaTheme="minorEastAsia" w:hAnsiTheme="minorEastAsia" w:hint="eastAsia"/>
        </w:rPr>
        <w:t>2020年10月第4次活动方案（线上教研）</w:t>
      </w:r>
      <w:bookmarkEnd w:id="6"/>
    </w:p>
    <w:p w14:paraId="0B8C4EBF" w14:textId="77777777" w:rsidR="00553F6F" w:rsidRDefault="00553F6F" w:rsidP="00553F6F">
      <w:pPr>
        <w:spacing w:line="500" w:lineRule="exact"/>
        <w:jc w:val="left"/>
        <w:rPr>
          <w:rFonts w:ascii="宋体" w:hAnsi="宋体" w:cs="宋体"/>
          <w:b/>
          <w:sz w:val="24"/>
        </w:rPr>
      </w:pPr>
      <w:r>
        <w:rPr>
          <w:rFonts w:ascii="宋体" w:hAnsi="宋体" w:cs="宋体" w:hint="eastAsia"/>
          <w:b/>
          <w:sz w:val="24"/>
        </w:rPr>
        <w:t>一、活动时间及地点</w:t>
      </w:r>
    </w:p>
    <w:p w14:paraId="20B59BC1" w14:textId="77777777" w:rsidR="00553F6F" w:rsidRDefault="00553F6F" w:rsidP="00553F6F">
      <w:pPr>
        <w:spacing w:line="500" w:lineRule="exact"/>
        <w:ind w:firstLine="420"/>
        <w:rPr>
          <w:rFonts w:ascii="宋体" w:hAnsi="宋体" w:cs="宋体"/>
          <w:sz w:val="24"/>
        </w:rPr>
      </w:pPr>
      <w:r>
        <w:rPr>
          <w:rFonts w:ascii="宋体" w:hAnsi="宋体" w:cs="宋体" w:hint="eastAsia"/>
          <w:sz w:val="24"/>
        </w:rPr>
        <w:t>1.</w:t>
      </w:r>
      <w:r>
        <w:rPr>
          <w:rFonts w:ascii="宋体" w:hAnsi="宋体" w:cs="宋体"/>
          <w:sz w:val="24"/>
        </w:rPr>
        <w:t xml:space="preserve"> </w:t>
      </w:r>
      <w:r>
        <w:rPr>
          <w:rFonts w:ascii="宋体" w:hAnsi="宋体" w:cs="宋体" w:hint="eastAsia"/>
          <w:sz w:val="24"/>
        </w:rPr>
        <w:t>时间：2020年10月</w:t>
      </w:r>
      <w:r>
        <w:rPr>
          <w:rFonts w:ascii="宋体" w:hAnsi="宋体" w:cs="宋体"/>
          <w:sz w:val="24"/>
        </w:rPr>
        <w:t>23</w:t>
      </w:r>
      <w:r>
        <w:rPr>
          <w:rFonts w:ascii="宋体" w:hAnsi="宋体" w:cs="宋体" w:hint="eastAsia"/>
          <w:sz w:val="24"/>
        </w:rPr>
        <w:t>日，14:00-1</w:t>
      </w:r>
      <w:r>
        <w:rPr>
          <w:rFonts w:ascii="宋体" w:hAnsi="宋体" w:cs="宋体"/>
          <w:sz w:val="24"/>
        </w:rPr>
        <w:t>7</w:t>
      </w:r>
      <w:r>
        <w:rPr>
          <w:rFonts w:ascii="宋体" w:hAnsi="宋体" w:cs="宋体" w:hint="eastAsia"/>
          <w:sz w:val="24"/>
        </w:rPr>
        <w:t>：00</w:t>
      </w:r>
    </w:p>
    <w:p w14:paraId="7224EE96" w14:textId="77777777" w:rsidR="00553F6F" w:rsidRDefault="00553F6F" w:rsidP="00553F6F">
      <w:pPr>
        <w:spacing w:line="500" w:lineRule="exact"/>
        <w:ind w:firstLine="420"/>
        <w:rPr>
          <w:kern w:val="0"/>
          <w:sz w:val="24"/>
        </w:rPr>
      </w:pPr>
      <w:r>
        <w:rPr>
          <w:rFonts w:hint="eastAsia"/>
          <w:sz w:val="24"/>
        </w:rPr>
        <w:t>2.</w:t>
      </w:r>
      <w:r>
        <w:rPr>
          <w:sz w:val="24"/>
        </w:rPr>
        <w:t xml:space="preserve"> </w:t>
      </w:r>
      <w:r>
        <w:rPr>
          <w:rFonts w:hint="eastAsia"/>
          <w:sz w:val="24"/>
        </w:rPr>
        <w:t>地点：腾讯会议平台</w:t>
      </w:r>
    </w:p>
    <w:p w14:paraId="0DE1E888" w14:textId="77777777" w:rsidR="00553F6F" w:rsidRDefault="00553F6F" w:rsidP="00553F6F">
      <w:pPr>
        <w:spacing w:line="500" w:lineRule="exact"/>
        <w:jc w:val="left"/>
        <w:rPr>
          <w:rFonts w:ascii="宋体" w:hAnsi="宋体" w:cs="宋体"/>
          <w:b/>
          <w:sz w:val="24"/>
        </w:rPr>
      </w:pPr>
      <w:r>
        <w:rPr>
          <w:rFonts w:ascii="宋体" w:hAnsi="宋体" w:cs="宋体" w:hint="eastAsia"/>
          <w:b/>
          <w:sz w:val="24"/>
        </w:rPr>
        <w:t>二、活动内容</w:t>
      </w:r>
    </w:p>
    <w:p w14:paraId="2EA25C95" w14:textId="77777777" w:rsidR="00553F6F" w:rsidRDefault="00553F6F" w:rsidP="00553F6F">
      <w:pPr>
        <w:spacing w:line="500" w:lineRule="exact"/>
        <w:ind w:firstLine="420"/>
        <w:rPr>
          <w:rFonts w:ascii="宋体" w:hAnsi="宋体"/>
          <w:kern w:val="0"/>
          <w:sz w:val="24"/>
          <w:szCs w:val="21"/>
        </w:rPr>
      </w:pPr>
      <w:r>
        <w:rPr>
          <w:rFonts w:ascii="宋体" w:hAnsi="宋体" w:hint="eastAsia"/>
          <w:kern w:val="0"/>
          <w:sz w:val="24"/>
          <w:szCs w:val="21"/>
        </w:rPr>
        <w:t>叙事性讲述活动组织策略</w:t>
      </w:r>
    </w:p>
    <w:p w14:paraId="25C69C4B" w14:textId="77777777" w:rsidR="00553F6F" w:rsidRDefault="00553F6F" w:rsidP="00553F6F">
      <w:pPr>
        <w:spacing w:line="500" w:lineRule="exact"/>
        <w:rPr>
          <w:rFonts w:ascii="宋体" w:hAnsi="宋体" w:cs="宋体"/>
          <w:b/>
          <w:bCs/>
          <w:sz w:val="24"/>
        </w:rPr>
      </w:pPr>
      <w:r>
        <w:rPr>
          <w:rFonts w:ascii="宋体" w:hAnsi="宋体" w:cs="宋体" w:hint="eastAsia"/>
          <w:b/>
          <w:bCs/>
          <w:sz w:val="24"/>
        </w:rPr>
        <w:t>三、参会人员</w:t>
      </w:r>
    </w:p>
    <w:p w14:paraId="4F66ACC2" w14:textId="77777777" w:rsidR="00553F6F" w:rsidRDefault="00553F6F" w:rsidP="00553F6F">
      <w:pPr>
        <w:spacing w:line="500" w:lineRule="exact"/>
        <w:ind w:firstLine="420"/>
        <w:rPr>
          <w:rFonts w:ascii="宋体" w:hAnsi="宋体"/>
          <w:sz w:val="24"/>
        </w:rPr>
      </w:pPr>
      <w:r>
        <w:rPr>
          <w:rFonts w:ascii="宋体" w:hAnsi="宋体" w:hint="eastAsia"/>
          <w:sz w:val="24"/>
        </w:rPr>
        <w:t xml:space="preserve">巫小芳、胡佳英、郭净、段丹、刘柯利、段霁洮(请假）、张先连、郭佳丽、杨晓梅、凌姗、胡慧婷、余采倪 </w:t>
      </w:r>
    </w:p>
    <w:p w14:paraId="30FE5B34" w14:textId="77777777" w:rsidR="00553F6F" w:rsidRDefault="00553F6F" w:rsidP="00553F6F">
      <w:pPr>
        <w:spacing w:line="500" w:lineRule="exact"/>
        <w:rPr>
          <w:rFonts w:ascii="宋体" w:hAnsi="宋体" w:cs="宋体"/>
          <w:b/>
          <w:bCs/>
          <w:sz w:val="24"/>
        </w:rPr>
      </w:pPr>
      <w:r>
        <w:rPr>
          <w:rFonts w:ascii="宋体" w:hAnsi="宋体" w:cs="宋体" w:hint="eastAsia"/>
          <w:b/>
          <w:bCs/>
          <w:sz w:val="24"/>
        </w:rPr>
        <w:t>四、注意事项</w:t>
      </w:r>
    </w:p>
    <w:p w14:paraId="28FDB3BB" w14:textId="77777777" w:rsidR="00553F6F" w:rsidRDefault="00553F6F" w:rsidP="00553F6F">
      <w:pPr>
        <w:spacing w:line="500" w:lineRule="exact"/>
        <w:ind w:firstLine="420"/>
        <w:rPr>
          <w:rFonts w:ascii="宋体" w:hAnsi="宋体"/>
          <w:sz w:val="24"/>
        </w:rPr>
      </w:pPr>
      <w:r>
        <w:rPr>
          <w:rFonts w:ascii="宋体" w:hAnsi="宋体" w:hint="eastAsia"/>
          <w:sz w:val="24"/>
        </w:rPr>
        <w:t>请工作室成员提前做好工作安排，准时参加活动。</w:t>
      </w:r>
    </w:p>
    <w:p w14:paraId="27E4DE9B" w14:textId="77777777" w:rsidR="00553F6F" w:rsidRDefault="00553F6F" w:rsidP="00553F6F">
      <w:pPr>
        <w:spacing w:line="500" w:lineRule="exact"/>
        <w:rPr>
          <w:rFonts w:ascii="宋体" w:hAnsi="宋体" w:cs="宋体"/>
          <w:b/>
          <w:bCs/>
          <w:kern w:val="0"/>
          <w:sz w:val="24"/>
        </w:rPr>
      </w:pPr>
      <w:r>
        <w:rPr>
          <w:rFonts w:ascii="宋体" w:hAnsi="宋体" w:cs="宋体" w:hint="eastAsia"/>
          <w:b/>
          <w:bCs/>
          <w:kern w:val="0"/>
          <w:sz w:val="24"/>
        </w:rPr>
        <w:t>五、具体安排</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3599"/>
        <w:gridCol w:w="1645"/>
      </w:tblGrid>
      <w:tr w:rsidR="00553F6F" w14:paraId="32C88582" w14:textId="77777777" w:rsidTr="00553F6F">
        <w:trPr>
          <w:jc w:val="center"/>
        </w:trPr>
        <w:tc>
          <w:tcPr>
            <w:tcW w:w="1984" w:type="dxa"/>
            <w:shd w:val="clear" w:color="auto" w:fill="auto"/>
          </w:tcPr>
          <w:p w14:paraId="123CB9B3" w14:textId="77777777" w:rsidR="00553F6F" w:rsidRDefault="00553F6F" w:rsidP="00553F6F">
            <w:pPr>
              <w:spacing w:line="500" w:lineRule="exact"/>
              <w:jc w:val="center"/>
              <w:rPr>
                <w:rFonts w:ascii="宋体" w:hAnsi="宋体"/>
                <w:b/>
                <w:sz w:val="24"/>
              </w:rPr>
            </w:pPr>
            <w:r>
              <w:rPr>
                <w:rFonts w:ascii="宋体" w:hAnsi="宋体"/>
                <w:b/>
                <w:sz w:val="24"/>
              </w:rPr>
              <w:t>时间</w:t>
            </w:r>
          </w:p>
        </w:tc>
        <w:tc>
          <w:tcPr>
            <w:tcW w:w="1418" w:type="dxa"/>
            <w:shd w:val="clear" w:color="auto" w:fill="auto"/>
          </w:tcPr>
          <w:p w14:paraId="3EACD641" w14:textId="77777777" w:rsidR="00553F6F" w:rsidRDefault="00553F6F" w:rsidP="00553F6F">
            <w:pPr>
              <w:spacing w:line="500" w:lineRule="exact"/>
              <w:ind w:firstLineChars="131" w:firstLine="316"/>
              <w:rPr>
                <w:rFonts w:ascii="宋体" w:hAnsi="宋体"/>
                <w:b/>
                <w:sz w:val="24"/>
              </w:rPr>
            </w:pPr>
            <w:r>
              <w:rPr>
                <w:rFonts w:ascii="宋体" w:hAnsi="宋体" w:hint="eastAsia"/>
                <w:b/>
                <w:sz w:val="24"/>
              </w:rPr>
              <w:t>地点</w:t>
            </w:r>
          </w:p>
        </w:tc>
        <w:tc>
          <w:tcPr>
            <w:tcW w:w="3599" w:type="dxa"/>
            <w:shd w:val="clear" w:color="auto" w:fill="auto"/>
          </w:tcPr>
          <w:p w14:paraId="07A4475F" w14:textId="77777777" w:rsidR="00553F6F" w:rsidRDefault="00553F6F" w:rsidP="00553F6F">
            <w:pPr>
              <w:spacing w:line="500" w:lineRule="exact"/>
              <w:jc w:val="center"/>
              <w:rPr>
                <w:rFonts w:ascii="宋体" w:hAnsi="宋体"/>
                <w:b/>
                <w:sz w:val="24"/>
              </w:rPr>
            </w:pPr>
            <w:r>
              <w:rPr>
                <w:rFonts w:ascii="宋体" w:hAnsi="宋体"/>
                <w:b/>
                <w:sz w:val="24"/>
              </w:rPr>
              <w:t>具体安排</w:t>
            </w:r>
          </w:p>
        </w:tc>
        <w:tc>
          <w:tcPr>
            <w:tcW w:w="1645" w:type="dxa"/>
            <w:shd w:val="clear" w:color="auto" w:fill="auto"/>
          </w:tcPr>
          <w:p w14:paraId="4452AD20" w14:textId="77777777" w:rsidR="00553F6F" w:rsidRDefault="00553F6F" w:rsidP="00553F6F">
            <w:pPr>
              <w:widowControl/>
              <w:spacing w:line="500" w:lineRule="exact"/>
              <w:jc w:val="center"/>
              <w:rPr>
                <w:rFonts w:ascii="宋体" w:hAnsi="宋体"/>
                <w:b/>
                <w:sz w:val="24"/>
              </w:rPr>
            </w:pPr>
            <w:r>
              <w:rPr>
                <w:rFonts w:ascii="宋体" w:hAnsi="宋体"/>
                <w:b/>
                <w:sz w:val="24"/>
              </w:rPr>
              <w:t>负责人员</w:t>
            </w:r>
          </w:p>
        </w:tc>
      </w:tr>
      <w:tr w:rsidR="00553F6F" w14:paraId="1D1E9B88" w14:textId="77777777" w:rsidTr="00553F6F">
        <w:trPr>
          <w:trHeight w:val="364"/>
          <w:jc w:val="center"/>
        </w:trPr>
        <w:tc>
          <w:tcPr>
            <w:tcW w:w="1984" w:type="dxa"/>
            <w:shd w:val="clear" w:color="auto" w:fill="auto"/>
          </w:tcPr>
          <w:p w14:paraId="51B6A0BF" w14:textId="77777777" w:rsidR="00553F6F" w:rsidRDefault="00553F6F" w:rsidP="00553F6F">
            <w:pPr>
              <w:spacing w:line="500" w:lineRule="exact"/>
              <w:jc w:val="center"/>
              <w:rPr>
                <w:rFonts w:ascii="宋体" w:hAnsi="宋体"/>
                <w:sz w:val="24"/>
              </w:rPr>
            </w:pPr>
            <w:r>
              <w:rPr>
                <w:rFonts w:ascii="宋体" w:hAnsi="宋体" w:hint="eastAsia"/>
                <w:sz w:val="24"/>
              </w:rPr>
              <w:t>14:20—14:30</w:t>
            </w:r>
          </w:p>
        </w:tc>
        <w:tc>
          <w:tcPr>
            <w:tcW w:w="1418" w:type="dxa"/>
            <w:vMerge w:val="restart"/>
            <w:shd w:val="clear" w:color="auto" w:fill="auto"/>
          </w:tcPr>
          <w:p w14:paraId="66419507" w14:textId="77777777" w:rsidR="00553F6F" w:rsidRDefault="00553F6F" w:rsidP="00553F6F">
            <w:pPr>
              <w:spacing w:line="500" w:lineRule="exact"/>
              <w:ind w:firstLineChars="131" w:firstLine="314"/>
              <w:jc w:val="center"/>
              <w:rPr>
                <w:rFonts w:ascii="宋体" w:hAnsi="宋体"/>
                <w:sz w:val="24"/>
              </w:rPr>
            </w:pPr>
          </w:p>
          <w:p w14:paraId="7CFF1EFB" w14:textId="77777777" w:rsidR="00553F6F" w:rsidRDefault="00553F6F" w:rsidP="00553F6F">
            <w:pPr>
              <w:spacing w:line="500" w:lineRule="exact"/>
              <w:rPr>
                <w:rFonts w:ascii="宋体" w:hAnsi="宋体"/>
                <w:sz w:val="24"/>
              </w:rPr>
            </w:pPr>
          </w:p>
          <w:p w14:paraId="62548389" w14:textId="77777777" w:rsidR="00553F6F" w:rsidRDefault="00553F6F" w:rsidP="00553F6F">
            <w:pPr>
              <w:spacing w:line="500" w:lineRule="exact"/>
              <w:rPr>
                <w:rFonts w:ascii="宋体" w:hAnsi="宋体"/>
                <w:sz w:val="24"/>
              </w:rPr>
            </w:pPr>
          </w:p>
          <w:p w14:paraId="5F46FE74" w14:textId="77777777" w:rsidR="00553F6F" w:rsidRDefault="00553F6F" w:rsidP="00553F6F">
            <w:pPr>
              <w:spacing w:line="500" w:lineRule="exact"/>
              <w:rPr>
                <w:rFonts w:ascii="宋体" w:hAnsi="宋体"/>
                <w:sz w:val="24"/>
              </w:rPr>
            </w:pPr>
          </w:p>
          <w:p w14:paraId="419C8042" w14:textId="77777777" w:rsidR="00553F6F" w:rsidRDefault="00553F6F" w:rsidP="00553F6F">
            <w:pPr>
              <w:spacing w:line="500" w:lineRule="exact"/>
              <w:rPr>
                <w:sz w:val="24"/>
              </w:rPr>
            </w:pPr>
            <w:r>
              <w:rPr>
                <w:rFonts w:hint="eastAsia"/>
                <w:sz w:val="24"/>
              </w:rPr>
              <w:t>腾讯会议</w:t>
            </w:r>
          </w:p>
          <w:p w14:paraId="2BF12ED5" w14:textId="77777777" w:rsidR="00553F6F" w:rsidRDefault="00553F6F" w:rsidP="00553F6F">
            <w:pPr>
              <w:spacing w:line="500" w:lineRule="exact"/>
              <w:rPr>
                <w:kern w:val="0"/>
                <w:sz w:val="24"/>
              </w:rPr>
            </w:pPr>
            <w:r>
              <w:rPr>
                <w:rFonts w:hint="eastAsia"/>
                <w:sz w:val="24"/>
              </w:rPr>
              <w:t>平台</w:t>
            </w:r>
          </w:p>
          <w:p w14:paraId="5E9E6676" w14:textId="77777777" w:rsidR="00553F6F" w:rsidRDefault="00553F6F" w:rsidP="00553F6F">
            <w:pPr>
              <w:spacing w:line="500" w:lineRule="exact"/>
              <w:jc w:val="center"/>
              <w:rPr>
                <w:rFonts w:ascii="宋体" w:hAnsi="宋体"/>
                <w:sz w:val="24"/>
              </w:rPr>
            </w:pPr>
          </w:p>
        </w:tc>
        <w:tc>
          <w:tcPr>
            <w:tcW w:w="3599" w:type="dxa"/>
            <w:shd w:val="clear" w:color="auto" w:fill="auto"/>
          </w:tcPr>
          <w:p w14:paraId="7DCDA8D6" w14:textId="77777777" w:rsidR="00553F6F" w:rsidRDefault="00553F6F" w:rsidP="00553F6F">
            <w:pPr>
              <w:spacing w:line="500" w:lineRule="exact"/>
              <w:jc w:val="center"/>
              <w:rPr>
                <w:rFonts w:ascii="宋体" w:hAnsi="宋体"/>
                <w:sz w:val="24"/>
              </w:rPr>
            </w:pPr>
            <w:r>
              <w:rPr>
                <w:rFonts w:ascii="宋体" w:hAnsi="宋体" w:hint="eastAsia"/>
                <w:sz w:val="24"/>
              </w:rPr>
              <w:t>点名</w:t>
            </w:r>
          </w:p>
        </w:tc>
        <w:tc>
          <w:tcPr>
            <w:tcW w:w="1645" w:type="dxa"/>
            <w:shd w:val="clear" w:color="auto" w:fill="auto"/>
          </w:tcPr>
          <w:p w14:paraId="55D31021" w14:textId="77777777" w:rsidR="00553F6F" w:rsidRDefault="00553F6F" w:rsidP="00553F6F">
            <w:pPr>
              <w:spacing w:line="500" w:lineRule="exact"/>
              <w:jc w:val="center"/>
              <w:rPr>
                <w:rFonts w:ascii="宋体" w:hAnsi="宋体"/>
                <w:sz w:val="24"/>
              </w:rPr>
            </w:pPr>
            <w:r>
              <w:rPr>
                <w:rFonts w:ascii="宋体" w:hAnsi="宋体" w:hint="eastAsia"/>
                <w:sz w:val="24"/>
              </w:rPr>
              <w:t>胡佳英</w:t>
            </w:r>
          </w:p>
        </w:tc>
      </w:tr>
      <w:tr w:rsidR="00553F6F" w14:paraId="5B3D7F54" w14:textId="77777777" w:rsidTr="00553F6F">
        <w:trPr>
          <w:trHeight w:val="269"/>
          <w:jc w:val="center"/>
        </w:trPr>
        <w:tc>
          <w:tcPr>
            <w:tcW w:w="1984" w:type="dxa"/>
            <w:vMerge w:val="restart"/>
            <w:shd w:val="clear" w:color="auto" w:fill="auto"/>
          </w:tcPr>
          <w:p w14:paraId="3A416635" w14:textId="77777777" w:rsidR="00553F6F" w:rsidRDefault="00553F6F" w:rsidP="00553F6F">
            <w:pPr>
              <w:spacing w:line="500" w:lineRule="exact"/>
              <w:jc w:val="center"/>
              <w:rPr>
                <w:rFonts w:ascii="宋体" w:hAnsi="宋体"/>
                <w:sz w:val="24"/>
              </w:rPr>
            </w:pPr>
            <w:r>
              <w:rPr>
                <w:rFonts w:ascii="宋体" w:hAnsi="宋体" w:hint="eastAsia"/>
                <w:sz w:val="24"/>
              </w:rPr>
              <w:t>14:30—15:30</w:t>
            </w:r>
          </w:p>
          <w:p w14:paraId="79FAC2C3"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240EA5EF"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6100754C" w14:textId="77777777" w:rsidR="00553F6F" w:rsidRDefault="00553F6F" w:rsidP="00553F6F">
            <w:pPr>
              <w:spacing w:line="500" w:lineRule="exact"/>
              <w:jc w:val="center"/>
              <w:rPr>
                <w:rFonts w:ascii="宋体" w:hAnsi="宋体"/>
                <w:sz w:val="24"/>
              </w:rPr>
            </w:pPr>
            <w:r>
              <w:rPr>
                <w:rFonts w:ascii="宋体" w:hAnsi="宋体" w:hint="eastAsia"/>
                <w:sz w:val="24"/>
              </w:rPr>
              <w:t>中班说明性讲述活动课例展示《幼儿园地图》</w:t>
            </w:r>
          </w:p>
        </w:tc>
        <w:tc>
          <w:tcPr>
            <w:tcW w:w="1645" w:type="dxa"/>
            <w:shd w:val="clear" w:color="auto" w:fill="auto"/>
          </w:tcPr>
          <w:p w14:paraId="69A0DCA4" w14:textId="77777777" w:rsidR="00553F6F" w:rsidRDefault="00553F6F" w:rsidP="00553F6F">
            <w:pPr>
              <w:spacing w:line="500" w:lineRule="exact"/>
              <w:jc w:val="center"/>
              <w:rPr>
                <w:rFonts w:ascii="宋体" w:hAnsi="宋体"/>
                <w:sz w:val="24"/>
              </w:rPr>
            </w:pPr>
            <w:r>
              <w:rPr>
                <w:rFonts w:ascii="宋体" w:hAnsi="宋体" w:hint="eastAsia"/>
                <w:sz w:val="24"/>
              </w:rPr>
              <w:t>杨晓梅</w:t>
            </w:r>
          </w:p>
        </w:tc>
      </w:tr>
      <w:tr w:rsidR="00553F6F" w14:paraId="6EAC8FB8" w14:textId="77777777" w:rsidTr="00553F6F">
        <w:trPr>
          <w:trHeight w:val="626"/>
          <w:jc w:val="center"/>
        </w:trPr>
        <w:tc>
          <w:tcPr>
            <w:tcW w:w="1984" w:type="dxa"/>
            <w:vMerge/>
            <w:shd w:val="clear" w:color="auto" w:fill="auto"/>
          </w:tcPr>
          <w:p w14:paraId="614AAE1A"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09060D91"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4843194A" w14:textId="77777777" w:rsidR="00553F6F" w:rsidRDefault="00553F6F" w:rsidP="00553F6F">
            <w:pPr>
              <w:spacing w:line="500" w:lineRule="exact"/>
              <w:jc w:val="center"/>
              <w:rPr>
                <w:rFonts w:ascii="宋体" w:hAnsi="宋体"/>
                <w:sz w:val="24"/>
              </w:rPr>
            </w:pPr>
            <w:r>
              <w:rPr>
                <w:rFonts w:ascii="宋体" w:hAnsi="宋体" w:hint="eastAsia"/>
                <w:sz w:val="24"/>
              </w:rPr>
              <w:t>讲座《</w:t>
            </w:r>
            <w:r>
              <w:rPr>
                <w:rFonts w:ascii="宋体" w:hAnsi="宋体" w:cs="宋体"/>
                <w:sz w:val="24"/>
              </w:rPr>
              <w:t>燃趣味 悦讲述</w:t>
            </w:r>
            <w:r>
              <w:rPr>
                <w:rFonts w:ascii="宋体" w:hAnsi="宋体" w:cs="宋体"/>
                <w:sz w:val="24"/>
              </w:rPr>
              <w:br/>
              <w:t>——在一日活动中发展幼儿说明性讲述能力</w:t>
            </w:r>
            <w:r>
              <w:rPr>
                <w:rFonts w:ascii="宋体" w:hAnsi="宋体" w:hint="eastAsia"/>
                <w:sz w:val="24"/>
              </w:rPr>
              <w:t>》</w:t>
            </w:r>
          </w:p>
        </w:tc>
        <w:tc>
          <w:tcPr>
            <w:tcW w:w="1645" w:type="dxa"/>
            <w:shd w:val="clear" w:color="auto" w:fill="auto"/>
          </w:tcPr>
          <w:p w14:paraId="512E0CC4" w14:textId="77777777" w:rsidR="00553F6F" w:rsidRDefault="00553F6F" w:rsidP="00553F6F">
            <w:pPr>
              <w:spacing w:line="500" w:lineRule="exact"/>
              <w:jc w:val="center"/>
              <w:rPr>
                <w:rFonts w:ascii="宋体" w:hAnsi="宋体"/>
                <w:sz w:val="24"/>
              </w:rPr>
            </w:pPr>
            <w:r>
              <w:rPr>
                <w:rFonts w:ascii="宋体" w:hAnsi="宋体" w:hint="eastAsia"/>
                <w:sz w:val="24"/>
              </w:rPr>
              <w:t>郭净</w:t>
            </w:r>
          </w:p>
        </w:tc>
      </w:tr>
      <w:tr w:rsidR="00553F6F" w14:paraId="06490FCD" w14:textId="77777777" w:rsidTr="00553F6F">
        <w:trPr>
          <w:trHeight w:val="705"/>
          <w:jc w:val="center"/>
        </w:trPr>
        <w:tc>
          <w:tcPr>
            <w:tcW w:w="1984" w:type="dxa"/>
            <w:shd w:val="clear" w:color="auto" w:fill="auto"/>
          </w:tcPr>
          <w:p w14:paraId="6D1281D9" w14:textId="77777777" w:rsidR="00553F6F" w:rsidRDefault="00553F6F" w:rsidP="00553F6F">
            <w:pPr>
              <w:spacing w:line="500" w:lineRule="exact"/>
              <w:jc w:val="center"/>
              <w:rPr>
                <w:rFonts w:ascii="宋体" w:hAnsi="宋体"/>
                <w:sz w:val="24"/>
              </w:rPr>
            </w:pPr>
            <w:r>
              <w:rPr>
                <w:rFonts w:ascii="宋体" w:hAnsi="宋体" w:hint="eastAsia"/>
                <w:sz w:val="24"/>
              </w:rPr>
              <w:t>15:30—16:00</w:t>
            </w:r>
          </w:p>
        </w:tc>
        <w:tc>
          <w:tcPr>
            <w:tcW w:w="1418" w:type="dxa"/>
            <w:vMerge/>
            <w:shd w:val="clear" w:color="auto" w:fill="auto"/>
          </w:tcPr>
          <w:p w14:paraId="7A0C5358"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45E65E5D" w14:textId="77777777" w:rsidR="00553F6F" w:rsidRDefault="00553F6F" w:rsidP="00553F6F">
            <w:pPr>
              <w:spacing w:line="500" w:lineRule="exact"/>
              <w:jc w:val="center"/>
              <w:rPr>
                <w:rFonts w:ascii="宋体" w:hAnsi="宋体"/>
                <w:sz w:val="24"/>
              </w:rPr>
            </w:pPr>
            <w:r>
              <w:rPr>
                <w:rFonts w:ascii="宋体" w:hAnsi="宋体" w:hint="eastAsia"/>
                <w:sz w:val="24"/>
              </w:rPr>
              <w:t>茶歇</w:t>
            </w:r>
          </w:p>
        </w:tc>
        <w:tc>
          <w:tcPr>
            <w:tcW w:w="1645" w:type="dxa"/>
            <w:shd w:val="clear" w:color="auto" w:fill="auto"/>
          </w:tcPr>
          <w:p w14:paraId="31BEF851" w14:textId="77777777" w:rsidR="00553F6F" w:rsidRDefault="00553F6F" w:rsidP="00553F6F">
            <w:pPr>
              <w:spacing w:line="500" w:lineRule="exact"/>
              <w:rPr>
                <w:rFonts w:ascii="宋体" w:hAnsi="宋体"/>
                <w:sz w:val="24"/>
              </w:rPr>
            </w:pPr>
          </w:p>
        </w:tc>
      </w:tr>
      <w:tr w:rsidR="00553F6F" w14:paraId="3BECFAA7" w14:textId="77777777" w:rsidTr="00553F6F">
        <w:trPr>
          <w:trHeight w:val="626"/>
          <w:jc w:val="center"/>
        </w:trPr>
        <w:tc>
          <w:tcPr>
            <w:tcW w:w="1984" w:type="dxa"/>
            <w:shd w:val="clear" w:color="auto" w:fill="auto"/>
          </w:tcPr>
          <w:p w14:paraId="3BEFCCD1" w14:textId="77777777" w:rsidR="00553F6F" w:rsidRDefault="00553F6F" w:rsidP="00553F6F">
            <w:pPr>
              <w:spacing w:line="500" w:lineRule="exact"/>
              <w:jc w:val="center"/>
              <w:rPr>
                <w:rFonts w:ascii="宋体" w:hAnsi="宋体"/>
                <w:sz w:val="24"/>
              </w:rPr>
            </w:pPr>
            <w:r>
              <w:rPr>
                <w:rFonts w:ascii="宋体" w:hAnsi="宋体" w:hint="eastAsia"/>
                <w:sz w:val="24"/>
              </w:rPr>
              <w:t>16:00—17:00</w:t>
            </w:r>
          </w:p>
          <w:p w14:paraId="7991413E" w14:textId="77777777" w:rsidR="00553F6F" w:rsidRDefault="00553F6F" w:rsidP="00553F6F">
            <w:pPr>
              <w:spacing w:line="500" w:lineRule="exact"/>
              <w:jc w:val="center"/>
              <w:rPr>
                <w:rFonts w:ascii="宋体" w:hAnsi="宋体"/>
                <w:sz w:val="24"/>
              </w:rPr>
            </w:pPr>
          </w:p>
        </w:tc>
        <w:tc>
          <w:tcPr>
            <w:tcW w:w="1418" w:type="dxa"/>
            <w:vMerge/>
            <w:shd w:val="clear" w:color="auto" w:fill="auto"/>
          </w:tcPr>
          <w:p w14:paraId="5480E720" w14:textId="77777777" w:rsidR="00553F6F" w:rsidRDefault="00553F6F" w:rsidP="00553F6F">
            <w:pPr>
              <w:spacing w:line="500" w:lineRule="exact"/>
              <w:ind w:firstLineChars="131" w:firstLine="314"/>
              <w:jc w:val="center"/>
              <w:rPr>
                <w:rFonts w:ascii="宋体" w:hAnsi="宋体"/>
                <w:sz w:val="24"/>
              </w:rPr>
            </w:pPr>
          </w:p>
        </w:tc>
        <w:tc>
          <w:tcPr>
            <w:tcW w:w="3599" w:type="dxa"/>
            <w:shd w:val="clear" w:color="auto" w:fill="auto"/>
          </w:tcPr>
          <w:p w14:paraId="702F9D59" w14:textId="77777777" w:rsidR="00553F6F" w:rsidRDefault="00553F6F" w:rsidP="00553F6F">
            <w:pPr>
              <w:spacing w:line="500" w:lineRule="exact"/>
              <w:jc w:val="center"/>
              <w:rPr>
                <w:rFonts w:ascii="宋体" w:hAnsi="宋体"/>
                <w:sz w:val="24"/>
              </w:rPr>
            </w:pPr>
            <w:r>
              <w:rPr>
                <w:rFonts w:ascii="宋体" w:hAnsi="宋体" w:hint="eastAsia"/>
                <w:sz w:val="24"/>
              </w:rPr>
              <w:t>说明性讲述活动目标设定与组织策略研讨</w:t>
            </w:r>
          </w:p>
        </w:tc>
        <w:tc>
          <w:tcPr>
            <w:tcW w:w="1645" w:type="dxa"/>
            <w:shd w:val="clear" w:color="auto" w:fill="auto"/>
          </w:tcPr>
          <w:p w14:paraId="6DB460A8" w14:textId="77777777" w:rsidR="00553F6F" w:rsidRDefault="00553F6F" w:rsidP="00553F6F">
            <w:pPr>
              <w:spacing w:line="500" w:lineRule="exact"/>
              <w:jc w:val="center"/>
              <w:rPr>
                <w:rFonts w:ascii="宋体" w:hAnsi="宋体"/>
                <w:sz w:val="24"/>
              </w:rPr>
            </w:pPr>
            <w:r>
              <w:rPr>
                <w:rFonts w:ascii="宋体" w:hAnsi="宋体" w:hint="eastAsia"/>
                <w:sz w:val="24"/>
              </w:rPr>
              <w:t>全体组员</w:t>
            </w:r>
          </w:p>
        </w:tc>
      </w:tr>
    </w:tbl>
    <w:p w14:paraId="0D58A89F" w14:textId="77777777" w:rsidR="00553F6F" w:rsidRDefault="00553F6F" w:rsidP="00553F6F">
      <w:pPr>
        <w:spacing w:line="500" w:lineRule="exact"/>
        <w:rPr>
          <w:rFonts w:ascii="宋体" w:hAnsi="宋体" w:cs="宋体"/>
          <w:b/>
          <w:bCs/>
          <w:sz w:val="24"/>
        </w:rPr>
      </w:pPr>
      <w:r>
        <w:rPr>
          <w:rFonts w:ascii="宋体" w:hAnsi="宋体" w:cs="宋体" w:hint="eastAsia"/>
          <w:b/>
          <w:bCs/>
          <w:sz w:val="24"/>
        </w:rPr>
        <w:t>六、宣传工作</w:t>
      </w:r>
    </w:p>
    <w:p w14:paraId="1D4987F9" w14:textId="77777777" w:rsidR="00553F6F" w:rsidRDefault="00553F6F" w:rsidP="00B5362B">
      <w:pPr>
        <w:ind w:leftChars="202" w:left="424"/>
        <w:rPr>
          <w:rFonts w:ascii="宋体" w:hAnsi="宋体"/>
          <w:color w:val="000000"/>
          <w:kern w:val="0"/>
          <w:szCs w:val="21"/>
        </w:rPr>
      </w:pPr>
      <w:r>
        <w:rPr>
          <w:rFonts w:ascii="宋体" w:hAnsi="宋体" w:cs="宋体" w:hint="eastAsia"/>
          <w:sz w:val="24"/>
        </w:rPr>
        <w:t>1.主持人：胡佳英</w:t>
      </w:r>
    </w:p>
    <w:p w14:paraId="28F21561" w14:textId="77777777" w:rsidR="00553F6F" w:rsidRDefault="00553F6F" w:rsidP="00B5362B">
      <w:pPr>
        <w:spacing w:line="500" w:lineRule="exact"/>
        <w:ind w:leftChars="202" w:left="424"/>
        <w:rPr>
          <w:sz w:val="24"/>
        </w:rPr>
      </w:pPr>
      <w:r>
        <w:rPr>
          <w:rFonts w:hint="eastAsia"/>
          <w:sz w:val="24"/>
        </w:rPr>
        <w:t>2.</w:t>
      </w:r>
      <w:r>
        <w:rPr>
          <w:sz w:val="24"/>
        </w:rPr>
        <w:t xml:space="preserve"> </w:t>
      </w:r>
      <w:r>
        <w:rPr>
          <w:rFonts w:hint="eastAsia"/>
          <w:sz w:val="24"/>
        </w:rPr>
        <w:t>照相及简讯：郭佳丽</w:t>
      </w:r>
    </w:p>
    <w:p w14:paraId="6A2AED5F" w14:textId="77777777" w:rsidR="00553F6F" w:rsidRDefault="00553F6F" w:rsidP="00B5362B">
      <w:pPr>
        <w:spacing w:line="500" w:lineRule="exact"/>
        <w:ind w:leftChars="202" w:left="424"/>
        <w:rPr>
          <w:sz w:val="24"/>
        </w:rPr>
      </w:pPr>
      <w:r>
        <w:rPr>
          <w:sz w:val="24"/>
        </w:rPr>
        <w:t>3</w:t>
      </w:r>
      <w:r>
        <w:rPr>
          <w:rFonts w:hint="eastAsia"/>
          <w:sz w:val="24"/>
        </w:rPr>
        <w:t>.</w:t>
      </w:r>
      <w:r>
        <w:rPr>
          <w:sz w:val="24"/>
        </w:rPr>
        <w:t xml:space="preserve"> </w:t>
      </w:r>
      <w:r>
        <w:rPr>
          <w:rFonts w:hint="eastAsia"/>
          <w:sz w:val="24"/>
        </w:rPr>
        <w:t>名师网络负责：刘柯利</w:t>
      </w:r>
    </w:p>
    <w:p w14:paraId="0BE14C20" w14:textId="77777777" w:rsidR="00553F6F" w:rsidRDefault="00553F6F" w:rsidP="00B5362B">
      <w:pPr>
        <w:spacing w:line="500" w:lineRule="exact"/>
        <w:ind w:leftChars="202" w:left="424"/>
        <w:rPr>
          <w:sz w:val="24"/>
        </w:rPr>
      </w:pPr>
      <w:r>
        <w:rPr>
          <w:sz w:val="24"/>
        </w:rPr>
        <w:lastRenderedPageBreak/>
        <w:t>4</w:t>
      </w:r>
      <w:r>
        <w:rPr>
          <w:rFonts w:hint="eastAsia"/>
          <w:sz w:val="24"/>
        </w:rPr>
        <w:t>.</w:t>
      </w:r>
      <w:r>
        <w:rPr>
          <w:sz w:val="24"/>
        </w:rPr>
        <w:t xml:space="preserve"> </w:t>
      </w:r>
      <w:r>
        <w:rPr>
          <w:rFonts w:hint="eastAsia"/>
          <w:sz w:val="24"/>
        </w:rPr>
        <w:t>简报：杨晓梅</w:t>
      </w:r>
    </w:p>
    <w:p w14:paraId="5D322FB4" w14:textId="77777777" w:rsidR="00553F6F" w:rsidRDefault="00553F6F" w:rsidP="00B5362B">
      <w:pPr>
        <w:spacing w:line="500" w:lineRule="exact"/>
        <w:ind w:leftChars="202" w:left="424"/>
        <w:rPr>
          <w:sz w:val="24"/>
        </w:rPr>
      </w:pPr>
      <w:r>
        <w:rPr>
          <w:sz w:val="24"/>
        </w:rPr>
        <w:t>5</w:t>
      </w:r>
      <w:r>
        <w:rPr>
          <w:rFonts w:hint="eastAsia"/>
          <w:sz w:val="24"/>
        </w:rPr>
        <w:t>.</w:t>
      </w:r>
      <w:r>
        <w:rPr>
          <w:sz w:val="24"/>
        </w:rPr>
        <w:t xml:space="preserve"> </w:t>
      </w:r>
      <w:r>
        <w:rPr>
          <w:rFonts w:hint="eastAsia"/>
          <w:sz w:val="24"/>
        </w:rPr>
        <w:t>记录：杨晓梅</w:t>
      </w:r>
    </w:p>
    <w:p w14:paraId="695D028D" w14:textId="77777777" w:rsidR="00553F6F" w:rsidRDefault="00553F6F" w:rsidP="00553F6F">
      <w:pPr>
        <w:spacing w:line="500" w:lineRule="exact"/>
        <w:jc w:val="right"/>
        <w:rPr>
          <w:sz w:val="24"/>
        </w:rPr>
      </w:pPr>
      <w:r>
        <w:rPr>
          <w:rFonts w:hint="eastAsia"/>
          <w:sz w:val="24"/>
        </w:rPr>
        <w:t xml:space="preserve"> </w:t>
      </w:r>
      <w:r>
        <w:rPr>
          <w:rFonts w:hint="eastAsia"/>
          <w:sz w:val="24"/>
        </w:rPr>
        <w:t>成都市双流区名教师巫小芳工作室</w:t>
      </w:r>
    </w:p>
    <w:p w14:paraId="3037C639" w14:textId="77777777" w:rsidR="00553F6F" w:rsidRDefault="00553F6F" w:rsidP="00553F6F">
      <w:pPr>
        <w:spacing w:line="500" w:lineRule="exact"/>
        <w:jc w:val="right"/>
        <w:rPr>
          <w:sz w:val="24"/>
        </w:rPr>
      </w:pPr>
      <w:r>
        <w:rPr>
          <w:rFonts w:hint="eastAsia"/>
          <w:sz w:val="24"/>
        </w:rPr>
        <w:t>2020</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w:t>
      </w:r>
    </w:p>
    <w:p w14:paraId="4D5BD25C" w14:textId="3E606F39" w:rsidR="00FF43C1" w:rsidRPr="00553F6F" w:rsidRDefault="00FF43C1" w:rsidP="00FF43C1">
      <w:pPr>
        <w:spacing w:line="500" w:lineRule="exact"/>
        <w:jc w:val="right"/>
        <w:rPr>
          <w:sz w:val="24"/>
          <w:highlight w:val="yellow"/>
        </w:rPr>
      </w:pPr>
    </w:p>
    <w:p w14:paraId="56A20191" w14:textId="77777777" w:rsidR="0008697D" w:rsidRPr="00941ADC" w:rsidRDefault="00905CD0" w:rsidP="00323E3A">
      <w:pPr>
        <w:spacing w:line="500" w:lineRule="exact"/>
      </w:pPr>
      <w:r w:rsidRPr="00941ADC">
        <w:br w:type="page"/>
      </w:r>
    </w:p>
    <w:p w14:paraId="2022F1F7" w14:textId="77777777" w:rsidR="0008697D" w:rsidRPr="00941ADC" w:rsidRDefault="00905CD0" w:rsidP="00323E3A">
      <w:pPr>
        <w:pStyle w:val="ac"/>
        <w:spacing w:line="500" w:lineRule="exact"/>
        <w:outlineLvl w:val="0"/>
        <w:rPr>
          <w:rStyle w:val="ae"/>
          <w:rFonts w:cstheme="majorBidi"/>
          <w:sz w:val="32"/>
          <w:shd w:val="pct15" w:color="auto" w:fill="FFFFFF"/>
        </w:rPr>
      </w:pPr>
      <w:bookmarkStart w:id="7" w:name="_Toc530854120"/>
      <w:bookmarkStart w:id="8" w:name="_Toc530939955"/>
      <w:bookmarkStart w:id="9" w:name="_Toc4438059"/>
      <w:bookmarkStart w:id="10" w:name="_Toc4441096"/>
      <w:bookmarkStart w:id="11" w:name="_Toc54614758"/>
      <w:r w:rsidRPr="00941ADC">
        <w:rPr>
          <w:rStyle w:val="ae"/>
          <w:rFonts w:cstheme="majorBidi" w:hint="eastAsia"/>
          <w:sz w:val="32"/>
          <w:shd w:val="pct15" w:color="auto" w:fill="FFFFFF"/>
        </w:rPr>
        <w:lastRenderedPageBreak/>
        <w:t>研修简讯</w:t>
      </w:r>
      <w:bookmarkEnd w:id="7"/>
      <w:bookmarkEnd w:id="8"/>
      <w:bookmarkEnd w:id="9"/>
      <w:bookmarkEnd w:id="10"/>
      <w:bookmarkEnd w:id="11"/>
    </w:p>
    <w:p w14:paraId="1FDD0A81" w14:textId="77777777" w:rsidR="009B3913" w:rsidRDefault="00941ADC" w:rsidP="004D5965">
      <w:pPr>
        <w:pStyle w:val="1"/>
      </w:pPr>
      <w:bookmarkStart w:id="12" w:name="_Toc530854121"/>
      <w:bookmarkStart w:id="13" w:name="_Toc530939956"/>
      <w:bookmarkStart w:id="14" w:name="_Toc530944691"/>
      <w:bookmarkStart w:id="15" w:name="_Toc54614759"/>
      <w:r w:rsidRPr="00941ADC">
        <w:rPr>
          <w:rFonts w:hint="eastAsia"/>
        </w:rPr>
        <w:t>有话可说</w:t>
      </w:r>
      <w:r w:rsidR="00BA7E6E">
        <w:rPr>
          <w:rFonts w:hint="eastAsia"/>
        </w:rPr>
        <w:t>，</w:t>
      </w:r>
      <w:r w:rsidRPr="00941ADC">
        <w:rPr>
          <w:rFonts w:hint="eastAsia"/>
        </w:rPr>
        <w:t>有情可抒</w:t>
      </w:r>
      <w:bookmarkEnd w:id="15"/>
    </w:p>
    <w:p w14:paraId="38B51CDC" w14:textId="4992CD5B" w:rsidR="00130760" w:rsidRPr="00AE42E5" w:rsidRDefault="00941ADC" w:rsidP="00AE42E5">
      <w:pPr>
        <w:jc w:val="center"/>
        <w:rPr>
          <w:rFonts w:hint="eastAsia"/>
          <w:b/>
          <w:bCs/>
          <w:sz w:val="28"/>
          <w:szCs w:val="36"/>
          <w:highlight w:val="yellow"/>
        </w:rPr>
      </w:pPr>
      <w:r w:rsidRPr="00AE42E5">
        <w:rPr>
          <w:rFonts w:hint="eastAsia"/>
          <w:b/>
          <w:bCs/>
          <w:sz w:val="28"/>
          <w:szCs w:val="36"/>
        </w:rPr>
        <w:t>——记巫小芳名师工作室</w:t>
      </w:r>
      <w:r w:rsidRPr="00AE42E5">
        <w:rPr>
          <w:rFonts w:hint="eastAsia"/>
          <w:b/>
          <w:bCs/>
          <w:sz w:val="28"/>
          <w:szCs w:val="36"/>
        </w:rPr>
        <w:t>2020</w:t>
      </w:r>
      <w:r w:rsidRPr="00AE42E5">
        <w:rPr>
          <w:rFonts w:hint="eastAsia"/>
          <w:b/>
          <w:bCs/>
          <w:sz w:val="28"/>
          <w:szCs w:val="36"/>
        </w:rPr>
        <w:t>秋第</w:t>
      </w:r>
      <w:r w:rsidR="007062B2" w:rsidRPr="00AE42E5">
        <w:rPr>
          <w:rFonts w:hint="eastAsia"/>
          <w:b/>
          <w:bCs/>
          <w:sz w:val="28"/>
          <w:szCs w:val="36"/>
        </w:rPr>
        <w:t>3</w:t>
      </w:r>
      <w:r w:rsidRPr="00AE42E5">
        <w:rPr>
          <w:rFonts w:hint="eastAsia"/>
          <w:b/>
          <w:bCs/>
          <w:sz w:val="28"/>
          <w:szCs w:val="36"/>
        </w:rPr>
        <w:t>次研修活动</w:t>
      </w:r>
    </w:p>
    <w:p w14:paraId="6C9B5667" w14:textId="6E6C8766" w:rsidR="00941ADC" w:rsidRDefault="00941ADC" w:rsidP="00941ADC">
      <w:pPr>
        <w:spacing w:line="360" w:lineRule="auto"/>
        <w:ind w:firstLineChars="200" w:firstLine="480"/>
        <w:rPr>
          <w:rFonts w:ascii="宋体" w:eastAsia="宋体" w:hAnsi="宋体" w:cs="宋体"/>
          <w:sz w:val="24"/>
        </w:rPr>
      </w:pPr>
      <w:r>
        <w:rPr>
          <w:rFonts w:ascii="宋体" w:eastAsia="宋体" w:hAnsi="宋体" w:cs="宋体" w:hint="eastAsia"/>
          <w:sz w:val="24"/>
        </w:rPr>
        <w:t>2020年10月15日下午2点，双流区名教师巫小芳工作室全体成员，通过腾讯会议网络平台，开展了本学期第三次研修活动。</w:t>
      </w:r>
    </w:p>
    <w:p w14:paraId="54933D67" w14:textId="27420F36" w:rsidR="007062B2" w:rsidRDefault="007062B2" w:rsidP="00941ADC">
      <w:pPr>
        <w:spacing w:line="360" w:lineRule="auto"/>
        <w:ind w:firstLineChars="200" w:firstLine="480"/>
        <w:rPr>
          <w:rFonts w:ascii="宋体" w:eastAsia="宋体" w:hAnsi="宋体" w:cs="宋体" w:hint="eastAsia"/>
          <w:sz w:val="24"/>
        </w:rPr>
      </w:pPr>
      <w:r w:rsidRPr="007062B2">
        <w:rPr>
          <w:rFonts w:ascii="宋体" w:eastAsia="宋体" w:hAnsi="宋体" w:cs="宋体"/>
          <w:noProof/>
          <w:sz w:val="24"/>
        </w:rPr>
        <w:drawing>
          <wp:inline distT="0" distB="0" distL="0" distR="0" wp14:anchorId="1240F9FC" wp14:editId="7ED040F0">
            <wp:extent cx="5274310" cy="356806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568065"/>
                    </a:xfrm>
                    <a:prstGeom prst="rect">
                      <a:avLst/>
                    </a:prstGeom>
                    <a:noFill/>
                    <a:ln>
                      <a:noFill/>
                    </a:ln>
                  </pic:spPr>
                </pic:pic>
              </a:graphicData>
            </a:graphic>
          </wp:inline>
        </w:drawing>
      </w:r>
    </w:p>
    <w:p w14:paraId="1E4EA30F" w14:textId="77777777" w:rsidR="00941ADC" w:rsidRDefault="00941ADC" w:rsidP="00941ADC">
      <w:pPr>
        <w:spacing w:line="360" w:lineRule="auto"/>
        <w:ind w:firstLineChars="200" w:firstLine="480"/>
        <w:rPr>
          <w:rFonts w:ascii="宋体" w:eastAsia="宋体" w:hAnsi="宋体" w:cs="宋体"/>
          <w:sz w:val="24"/>
        </w:rPr>
      </w:pPr>
      <w:r>
        <w:rPr>
          <w:rFonts w:ascii="宋体" w:eastAsia="宋体" w:hAnsi="宋体" w:cs="宋体" w:hint="eastAsia"/>
          <w:sz w:val="24"/>
        </w:rPr>
        <w:t>首先， 全体学员观看了胡慧婷老师的叙事性讲述活动视频《小老鼠的旅行日记》，活动中，胡老师通过问题：你们喜欢旅行吗？引出讲述话题，接着，通过分段讲述和自由讲述的方式引导孩子们叙述了小老鼠10天的旅行日记；最后，通过排图的方式引发孩子新的讲述经验，促进幼儿的完整讲述。接着，学员郭佳丽老师进行了大班叙事性讲述活动《特别的小老鼠》的说课，郭老师从目标制定、活动准备、活动过程（视频导入激发幼儿讲述兴趣；问题引导激发幼儿对故事的两个情节从地点、发生的事件、心情进行丰富的讲述；自由和分组讲述丰富幼儿讲述经验；最后借助图谱对故事进行了整体叙述）进行了详细的说课。</w:t>
      </w:r>
    </w:p>
    <w:p w14:paraId="49D230D1" w14:textId="77777777" w:rsidR="00941ADC" w:rsidRDefault="00941ADC" w:rsidP="00941ADC">
      <w:pPr>
        <w:spacing w:line="360" w:lineRule="auto"/>
        <w:ind w:firstLineChars="200" w:firstLine="480"/>
        <w:rPr>
          <w:rFonts w:ascii="宋体" w:eastAsia="宋体" w:hAnsi="宋体" w:cs="宋体"/>
          <w:sz w:val="24"/>
        </w:rPr>
      </w:pPr>
      <w:r>
        <w:rPr>
          <w:rFonts w:ascii="宋体" w:eastAsia="宋体" w:hAnsi="宋体" w:cs="宋体" w:hint="eastAsia"/>
          <w:sz w:val="24"/>
        </w:rPr>
        <w:t>观摩活动完毕，学员胡慧婷老师做了题为《有话可说，有情可抒》的讲座，胡老师从叙事性活动和谈话活动区别，讲述活动的类型及特点，叙事性讲述活动的组织策略三个方面进行了分享。郭佳丽老师做了题为《聚焦叙事性讲述活动 促</w:t>
      </w:r>
      <w:r>
        <w:rPr>
          <w:rFonts w:ascii="宋体" w:eastAsia="宋体" w:hAnsi="宋体" w:cs="宋体" w:hint="eastAsia"/>
          <w:sz w:val="24"/>
        </w:rPr>
        <w:lastRenderedPageBreak/>
        <w:t>幼儿语言发展》的专题交流，郭老师从叙事性讲述活动的内涵、教师组织叙事性讲述活动的现状、叙事性讲述活动的指导策略三方面进行了分享。讲座完毕，全体学员围绕问题：如何让孩子进行有条理的丰富讲述？开展了讨论。大家一致认为提供凭借物、图谱符号、问题支架、运用动作和表情及日常积累讲述经验等都能促进幼儿叙事性讲述活动的提升，最后巫园长指出多元的评价方式也是引发幼儿新讲述经验的有效方式。</w:t>
      </w:r>
    </w:p>
    <w:p w14:paraId="1FA7AEE0" w14:textId="77777777" w:rsidR="00941ADC" w:rsidRDefault="00941ADC" w:rsidP="00941ADC">
      <w:pPr>
        <w:spacing w:line="360" w:lineRule="auto"/>
        <w:ind w:firstLineChars="200" w:firstLine="480"/>
        <w:rPr>
          <w:rFonts w:ascii="宋体" w:eastAsia="宋体" w:hAnsi="宋体" w:cs="宋体"/>
          <w:sz w:val="24"/>
        </w:rPr>
      </w:pPr>
      <w:r>
        <w:rPr>
          <w:rFonts w:ascii="宋体" w:eastAsia="宋体" w:hAnsi="宋体" w:cs="宋体" w:hint="eastAsia"/>
          <w:sz w:val="24"/>
        </w:rPr>
        <w:t>幼儿园阶段是培养幼儿语言能力发展的重要时期，相信本次研讨活动后，学员们能把握叙述性讲述活动的精髓，运用组织好这一活动形式，在日常活动中鼓励幼儿讲述和表达，为幼儿创设各种讲述的机会，提高幼儿讲述质量。</w:t>
      </w:r>
    </w:p>
    <w:p w14:paraId="4AEF043C" w14:textId="77777777" w:rsidR="000E196D" w:rsidRPr="00941ADC" w:rsidRDefault="000E196D" w:rsidP="00E90167">
      <w:pPr>
        <w:spacing w:line="500" w:lineRule="exact"/>
        <w:ind w:firstLineChars="177" w:firstLine="425"/>
        <w:rPr>
          <w:rFonts w:ascii="宋体" w:eastAsia="宋体" w:hAnsi="宋体" w:cs="宋体"/>
          <w:color w:val="333333"/>
          <w:kern w:val="0"/>
          <w:sz w:val="24"/>
        </w:rPr>
      </w:pPr>
      <w:r w:rsidRPr="00941ADC">
        <w:rPr>
          <w:rFonts w:ascii="宋体" w:eastAsia="宋体" w:hAnsi="宋体" w:cs="宋体"/>
          <w:color w:val="333333"/>
          <w:kern w:val="0"/>
          <w:sz w:val="24"/>
        </w:rPr>
        <w:br w:type="page"/>
      </w:r>
    </w:p>
    <w:p w14:paraId="113B29D8" w14:textId="77777777" w:rsidR="00C86A3B" w:rsidRDefault="00941ADC" w:rsidP="004D5965">
      <w:pPr>
        <w:pStyle w:val="1"/>
      </w:pPr>
      <w:bookmarkStart w:id="16" w:name="_Toc54614760"/>
      <w:r w:rsidRPr="00941ADC">
        <w:rPr>
          <w:rFonts w:hint="eastAsia"/>
        </w:rPr>
        <w:lastRenderedPageBreak/>
        <w:t>言之有序，述之有据</w:t>
      </w:r>
      <w:bookmarkEnd w:id="16"/>
    </w:p>
    <w:p w14:paraId="79E9C35F" w14:textId="326614DD" w:rsidR="00E90167" w:rsidRPr="00AE42E5" w:rsidRDefault="00F23A9C" w:rsidP="00AE42E5">
      <w:pPr>
        <w:jc w:val="center"/>
        <w:rPr>
          <w:b/>
          <w:bCs/>
          <w:sz w:val="28"/>
          <w:szCs w:val="36"/>
        </w:rPr>
      </w:pPr>
      <w:r w:rsidRPr="00AE42E5">
        <w:rPr>
          <w:rFonts w:hint="eastAsia"/>
          <w:b/>
          <w:bCs/>
          <w:sz w:val="28"/>
          <w:szCs w:val="36"/>
        </w:rPr>
        <w:t>——</w:t>
      </w:r>
      <w:r w:rsidR="00941ADC" w:rsidRPr="00AE42E5">
        <w:rPr>
          <w:rFonts w:hint="eastAsia"/>
          <w:b/>
          <w:bCs/>
          <w:sz w:val="28"/>
          <w:szCs w:val="36"/>
        </w:rPr>
        <w:t>记巫小芳</w:t>
      </w:r>
      <w:r w:rsidRPr="00AE42E5">
        <w:rPr>
          <w:rFonts w:hint="eastAsia"/>
          <w:b/>
          <w:bCs/>
          <w:sz w:val="28"/>
          <w:szCs w:val="36"/>
        </w:rPr>
        <w:t>名师</w:t>
      </w:r>
      <w:r w:rsidR="00941ADC" w:rsidRPr="00AE42E5">
        <w:rPr>
          <w:rFonts w:hint="eastAsia"/>
          <w:b/>
          <w:bCs/>
          <w:sz w:val="28"/>
          <w:szCs w:val="36"/>
        </w:rPr>
        <w:t>工作室</w:t>
      </w:r>
      <w:r w:rsidR="00941ADC" w:rsidRPr="00AE42E5">
        <w:rPr>
          <w:rFonts w:hint="eastAsia"/>
          <w:b/>
          <w:bCs/>
          <w:sz w:val="28"/>
          <w:szCs w:val="36"/>
        </w:rPr>
        <w:t>2020</w:t>
      </w:r>
      <w:r w:rsidR="00941ADC" w:rsidRPr="00AE42E5">
        <w:rPr>
          <w:rFonts w:hint="eastAsia"/>
          <w:b/>
          <w:bCs/>
          <w:sz w:val="28"/>
          <w:szCs w:val="36"/>
        </w:rPr>
        <w:t>秋第</w:t>
      </w:r>
      <w:r w:rsidR="004D5965" w:rsidRPr="00AE42E5">
        <w:rPr>
          <w:rFonts w:hint="eastAsia"/>
          <w:b/>
          <w:bCs/>
          <w:sz w:val="28"/>
          <w:szCs w:val="36"/>
        </w:rPr>
        <w:t>4</w:t>
      </w:r>
      <w:r w:rsidR="00941ADC" w:rsidRPr="00AE42E5">
        <w:rPr>
          <w:rFonts w:hint="eastAsia"/>
          <w:b/>
          <w:bCs/>
          <w:sz w:val="28"/>
          <w:szCs w:val="36"/>
        </w:rPr>
        <w:t>次研修活动</w:t>
      </w:r>
    </w:p>
    <w:p w14:paraId="48B2E5EE" w14:textId="77777777" w:rsidR="00941ADC" w:rsidRDefault="00941ADC" w:rsidP="00941ADC">
      <w:pPr>
        <w:spacing w:line="500" w:lineRule="exact"/>
        <w:ind w:firstLine="420"/>
        <w:jc w:val="left"/>
        <w:rPr>
          <w:rFonts w:ascii="宋体" w:eastAsia="宋体" w:hAnsi="宋体" w:cs="宋体"/>
          <w:sz w:val="24"/>
        </w:rPr>
      </w:pPr>
      <w:r>
        <w:rPr>
          <w:rFonts w:ascii="宋体" w:eastAsia="宋体" w:hAnsi="宋体" w:cs="宋体" w:hint="eastAsia"/>
          <w:sz w:val="24"/>
        </w:rPr>
        <w:t>2020年10月23日下午14:30，双流区名教师巫小芳工作室全体成员通过腾讯会议围绕“中班说明性讲述活动的设计与组织”展开本学期第四次研修活动。</w:t>
      </w:r>
    </w:p>
    <w:p w14:paraId="122BB0A8" w14:textId="77777777" w:rsidR="00941ADC" w:rsidRDefault="00941ADC" w:rsidP="00941ADC">
      <w:pPr>
        <w:spacing w:line="500" w:lineRule="exact"/>
        <w:jc w:val="left"/>
        <w:rPr>
          <w:rFonts w:ascii="宋体" w:eastAsia="宋体" w:hAnsi="宋体" w:cs="宋体"/>
          <w:sz w:val="24"/>
        </w:rPr>
      </w:pPr>
      <w:r>
        <w:rPr>
          <w:rFonts w:ascii="宋体" w:eastAsia="宋体" w:hAnsi="宋体" w:cs="宋体"/>
          <w:noProof/>
          <w:kern w:val="0"/>
          <w:sz w:val="24"/>
          <w:lang w:bidi="ar"/>
        </w:rPr>
        <w:drawing>
          <wp:anchor distT="0" distB="0" distL="114300" distR="114300" simplePos="0" relativeHeight="251659264" behindDoc="0" locked="0" layoutInCell="1" allowOverlap="1" wp14:anchorId="792124D4" wp14:editId="078EE4D6">
            <wp:simplePos x="0" y="0"/>
            <wp:positionH relativeFrom="column">
              <wp:posOffset>361950</wp:posOffset>
            </wp:positionH>
            <wp:positionV relativeFrom="paragraph">
              <wp:posOffset>14605</wp:posOffset>
            </wp:positionV>
            <wp:extent cx="4525010" cy="2058035"/>
            <wp:effectExtent l="0" t="0" r="8890" b="184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9"/>
                    <a:stretch>
                      <a:fillRect/>
                    </a:stretch>
                  </pic:blipFill>
                  <pic:spPr>
                    <a:xfrm>
                      <a:off x="0" y="0"/>
                      <a:ext cx="4525010" cy="2058035"/>
                    </a:xfrm>
                    <a:prstGeom prst="rect">
                      <a:avLst/>
                    </a:prstGeom>
                    <a:noFill/>
                    <a:ln w="9525">
                      <a:noFill/>
                    </a:ln>
                  </pic:spPr>
                </pic:pic>
              </a:graphicData>
            </a:graphic>
          </wp:anchor>
        </w:drawing>
      </w:r>
      <w:r>
        <w:rPr>
          <w:rFonts w:ascii="宋体" w:eastAsia="宋体" w:hAnsi="宋体" w:cs="宋体" w:hint="eastAsia"/>
          <w:kern w:val="0"/>
          <w:sz w:val="24"/>
          <w:lang w:bidi="ar"/>
        </w:rPr>
        <w:tab/>
      </w:r>
      <w:r>
        <w:rPr>
          <w:rFonts w:ascii="宋体" w:eastAsia="宋体" w:hAnsi="宋体" w:cs="宋体" w:hint="eastAsia"/>
          <w:sz w:val="24"/>
        </w:rPr>
        <w:t>首先，杨晓梅老师针对中班说明性讲述活动《幼儿园地图》进行了说课。杨老师结合班级近期关于“空间科学”的探究以及师幼共创的幼儿园平面图确定了讲述对象，根据学前儿童讲述活动核心经验制订了活动目标、设计了活动流程。杨老师就活动组织过程中遇到的困难和问题进行了描述，希望得到导师和学员的解答。</w:t>
      </w:r>
    </w:p>
    <w:p w14:paraId="3124E4AA" w14:textId="77777777" w:rsidR="00941ADC" w:rsidRDefault="00941ADC" w:rsidP="00941ADC">
      <w:pPr>
        <w:spacing w:line="500" w:lineRule="exact"/>
        <w:ind w:firstLine="420"/>
        <w:jc w:val="left"/>
        <w:rPr>
          <w:rFonts w:ascii="宋体" w:eastAsia="宋体" w:hAnsi="宋体" w:cs="宋体"/>
          <w:sz w:val="24"/>
        </w:rPr>
      </w:pPr>
      <w:r>
        <w:rPr>
          <w:rFonts w:ascii="宋体" w:eastAsia="宋体" w:hAnsi="宋体" w:cs="宋体" w:hint="eastAsia"/>
          <w:sz w:val="24"/>
        </w:rPr>
        <w:t>紧接着，郭净老师带来了专题讲座《燃趣味 悦讲述——在一日活动中发展幼儿说明性讲述能力》。她带领学员一起回顾了说明讲述的含义和核心经验，通过丰富多样的案例介绍了一日活动中丰富幼儿说明性讲述经验的可操作策略。</w:t>
      </w:r>
    </w:p>
    <w:p w14:paraId="6F651A1B" w14:textId="77777777" w:rsidR="00941ADC" w:rsidRDefault="00941ADC" w:rsidP="00941ADC">
      <w:pPr>
        <w:spacing w:line="500" w:lineRule="exact"/>
        <w:ind w:firstLine="420"/>
        <w:jc w:val="left"/>
        <w:rPr>
          <w:rFonts w:ascii="宋体" w:eastAsia="宋体" w:hAnsi="宋体" w:cs="宋体"/>
          <w:sz w:val="24"/>
        </w:rPr>
      </w:pPr>
      <w:r>
        <w:rPr>
          <w:rFonts w:ascii="宋体" w:eastAsia="宋体" w:hAnsi="宋体" w:cs="宋体" w:hint="eastAsia"/>
          <w:sz w:val="24"/>
        </w:rPr>
        <w:t>讲座完毕，全体学员在导师巫小芳的带领下围绕“讲述对象的选择”“目标的制定”以及“讲述活动的评价”展开了讨论。我们认为一次优秀的说明性讲述活动设计离不开与幼儿生活经验、兴趣爱好息息相关的讲述对象、逃不出与幼儿年龄特点相匹配的目标制定、更脱离不了教师游戏化、情景化的情景设置。导师巫小芳还特别强调幼儿说明性讲述经验的获得源于幼儿生活的点点滴滴，除了集体教学我们更应关注幼儿一日活动中的各种教育契机，有意识丰富</w:t>
      </w:r>
      <w:r>
        <w:rPr>
          <w:rFonts w:ascii="宋体" w:eastAsia="宋体" w:hAnsi="宋体" w:cs="宋体" w:hint="eastAsia"/>
          <w:sz w:val="24"/>
        </w:rPr>
        <w:lastRenderedPageBreak/>
        <w:t>幼儿说明性讲述的经验。</w:t>
      </w:r>
    </w:p>
    <w:p w14:paraId="14A78189" w14:textId="77777777" w:rsidR="00941ADC" w:rsidRDefault="00941ADC" w:rsidP="00941ADC">
      <w:pPr>
        <w:spacing w:line="500" w:lineRule="exact"/>
        <w:ind w:firstLine="420"/>
        <w:jc w:val="left"/>
        <w:rPr>
          <w:rFonts w:ascii="宋体" w:eastAsia="宋体" w:hAnsi="宋体" w:cs="宋体"/>
          <w:sz w:val="24"/>
        </w:rPr>
      </w:pPr>
      <w:r>
        <w:rPr>
          <w:rFonts w:ascii="宋体" w:eastAsia="宋体" w:hAnsi="宋体" w:cs="宋体" w:hint="eastAsia"/>
          <w:sz w:val="24"/>
        </w:rPr>
        <w:t>相信通过今天的活动，学员们进一步内化了对说明性讲述经验的理解。在一日活动中，为幼儿创设“想说、敢说、愿意说”的氛围，抓住一日生活中的教育契机，鼓励幼儿大胆表达，丰富说明性讲述经验。</w:t>
      </w:r>
    </w:p>
    <w:p w14:paraId="325DB0C2" w14:textId="77777777" w:rsidR="00905CD0" w:rsidRPr="002939EC" w:rsidRDefault="00905CD0" w:rsidP="00323E3A">
      <w:pPr>
        <w:spacing w:line="500" w:lineRule="exact"/>
      </w:pPr>
      <w:r w:rsidRPr="002939EC">
        <w:br w:type="page"/>
      </w:r>
    </w:p>
    <w:p w14:paraId="4F52D2B9" w14:textId="77777777" w:rsidR="0008697D" w:rsidRPr="002939EC" w:rsidRDefault="00905CD0" w:rsidP="00323E3A">
      <w:pPr>
        <w:pStyle w:val="ac"/>
        <w:spacing w:line="500" w:lineRule="exact"/>
        <w:outlineLvl w:val="0"/>
        <w:rPr>
          <w:rStyle w:val="ae"/>
          <w:rFonts w:cstheme="majorBidi"/>
          <w:b/>
          <w:sz w:val="32"/>
          <w:shd w:val="pct15" w:color="auto" w:fill="FFFFFF"/>
        </w:rPr>
      </w:pPr>
      <w:bookmarkStart w:id="17" w:name="_Toc530854124"/>
      <w:bookmarkStart w:id="18" w:name="_Toc530939959"/>
      <w:bookmarkStart w:id="19" w:name="_Toc4438063"/>
      <w:bookmarkStart w:id="20" w:name="_Toc4441100"/>
      <w:bookmarkStart w:id="21" w:name="_Toc20685944"/>
      <w:bookmarkStart w:id="22" w:name="_Toc54614761"/>
      <w:bookmarkEnd w:id="12"/>
      <w:bookmarkEnd w:id="13"/>
      <w:bookmarkEnd w:id="14"/>
      <w:r w:rsidRPr="002939EC">
        <w:rPr>
          <w:rStyle w:val="ae"/>
          <w:rFonts w:cstheme="majorBidi" w:hint="eastAsia"/>
          <w:b/>
          <w:sz w:val="32"/>
          <w:shd w:val="pct15" w:color="auto" w:fill="FFFFFF"/>
        </w:rPr>
        <w:lastRenderedPageBreak/>
        <w:t>课例研讨</w:t>
      </w:r>
      <w:bookmarkEnd w:id="17"/>
      <w:bookmarkEnd w:id="18"/>
      <w:bookmarkEnd w:id="19"/>
      <w:bookmarkEnd w:id="20"/>
      <w:bookmarkEnd w:id="21"/>
      <w:bookmarkEnd w:id="22"/>
    </w:p>
    <w:p w14:paraId="376AF1A7" w14:textId="3ED2B919" w:rsidR="0052068A" w:rsidRPr="00F93C84" w:rsidRDefault="008900CF" w:rsidP="00C11390">
      <w:pPr>
        <w:pStyle w:val="1"/>
        <w:rPr>
          <w:rFonts w:ascii="楷体" w:eastAsia="楷体" w:hAnsi="楷体" w:cs="楷体"/>
          <w:sz w:val="24"/>
          <w:szCs w:val="24"/>
        </w:rPr>
      </w:pPr>
      <w:bookmarkStart w:id="23" w:name="_Toc530854125"/>
      <w:bookmarkStart w:id="24" w:name="_Toc54614762"/>
      <w:r w:rsidRPr="00F93C84">
        <w:rPr>
          <w:rFonts w:hint="eastAsia"/>
        </w:rPr>
        <w:t>中班说明性讲述：幼儿园地图</w:t>
      </w:r>
      <w:r w:rsidR="00C11390" w:rsidRPr="00F93C84">
        <w:br/>
      </w:r>
      <w:r w:rsidRPr="00F93C84">
        <w:rPr>
          <w:rFonts w:ascii="楷体" w:eastAsia="楷体" w:hAnsi="楷体" w:cs="楷体" w:hint="eastAsia"/>
          <w:sz w:val="24"/>
          <w:szCs w:val="24"/>
        </w:rPr>
        <w:t>中科院光电所幼儿园  杨晓梅</w:t>
      </w:r>
      <w:bookmarkEnd w:id="24"/>
    </w:p>
    <w:p w14:paraId="6B8D4BC5" w14:textId="77777777" w:rsidR="008900CF" w:rsidRDefault="008900CF" w:rsidP="008900CF">
      <w:pPr>
        <w:spacing w:line="360" w:lineRule="auto"/>
        <w:ind w:firstLineChars="235" w:firstLine="566"/>
        <w:rPr>
          <w:rFonts w:asciiTheme="minorEastAsia" w:hAnsiTheme="minorEastAsia"/>
          <w:b/>
          <w:sz w:val="24"/>
        </w:rPr>
      </w:pPr>
      <w:bookmarkStart w:id="25" w:name="_Hlk54605950"/>
      <w:r w:rsidRPr="00F93C84">
        <w:rPr>
          <w:rFonts w:asciiTheme="minorEastAsia" w:hAnsiTheme="minorEastAsia" w:hint="eastAsia"/>
          <w:b/>
          <w:sz w:val="24"/>
        </w:rPr>
        <w:t>一、活动目标</w:t>
      </w:r>
    </w:p>
    <w:p w14:paraId="26A0B4E3"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1.尝试较为准确恰当的词汇讲述楼层中各活动室所在的位置及其主要功能。</w:t>
      </w:r>
    </w:p>
    <w:p w14:paraId="7E4826BA"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2.能按照一定的顺序讲述楼层平面图。</w:t>
      </w:r>
    </w:p>
    <w:p w14:paraId="3102AB9A"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hint="eastAsia"/>
          <w:b/>
          <w:sz w:val="24"/>
        </w:rPr>
        <w:t>二、活动准备</w:t>
      </w:r>
    </w:p>
    <w:p w14:paraId="4E7DFA80"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幼儿园1~3楼层平面图、小导游贴纸。</w:t>
      </w:r>
    </w:p>
    <w:p w14:paraId="51FFEC3F"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b/>
          <w:sz w:val="24"/>
        </w:rPr>
        <w:t>三</w:t>
      </w:r>
      <w:r>
        <w:rPr>
          <w:rFonts w:asciiTheme="minorEastAsia" w:hAnsiTheme="minorEastAsia" w:hint="eastAsia"/>
          <w:b/>
          <w:sz w:val="24"/>
        </w:rPr>
        <w:t>、</w:t>
      </w:r>
      <w:r>
        <w:rPr>
          <w:rFonts w:asciiTheme="minorEastAsia" w:hAnsiTheme="minorEastAsia"/>
          <w:b/>
          <w:sz w:val="24"/>
        </w:rPr>
        <w:t>活动过程</w:t>
      </w:r>
    </w:p>
    <w:p w14:paraId="62170E5E"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hint="eastAsia"/>
          <w:b/>
          <w:sz w:val="24"/>
        </w:rPr>
        <w:t>（一）情景引入：幼儿园小导游</w:t>
      </w:r>
    </w:p>
    <w:p w14:paraId="298F120D"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前几天，有一位阿姨在我们幼儿园里迷了路，她说我们幼儿园就像迷宫一样，她找不到方向。中一班的小朋友们，你们在幼儿园里能找到路吗？让我考考你们，如果你们能回答出我的问题，那就说明你们可以做幼儿园的小导游了。</w:t>
      </w:r>
    </w:p>
    <w:p w14:paraId="70B457C2"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问题一：从中一班到大一班应该怎么走？</w:t>
      </w:r>
    </w:p>
    <w:p w14:paraId="5197A1EA"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问题二：从中一班到中二班怎么走？</w:t>
      </w:r>
    </w:p>
    <w:p w14:paraId="412B7256"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评价：提炼幼儿讲到的方位词。</w:t>
      </w:r>
    </w:p>
    <w:p w14:paraId="3ACE2F66"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小结：大家在介绍路线的时候使用了一些方位词，如：**，**，让我听得很清楚很明白。恭喜你们，我将给你们一个贴纸表示你们都成为了幼儿园的小导游。</w:t>
      </w:r>
    </w:p>
    <w:p w14:paraId="12FD33F3"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hint="eastAsia"/>
          <w:b/>
          <w:sz w:val="24"/>
        </w:rPr>
        <w:t>（二 ）集体讲述：2楼楼层介绍</w:t>
      </w:r>
    </w:p>
    <w:p w14:paraId="16BEA73B" w14:textId="77777777" w:rsidR="008900CF" w:rsidRDefault="008900CF" w:rsidP="008900CF">
      <w:pPr>
        <w:spacing w:line="360" w:lineRule="auto"/>
        <w:ind w:firstLine="480"/>
        <w:rPr>
          <w:rFonts w:asciiTheme="minorEastAsia" w:hAnsiTheme="minorEastAsia"/>
          <w:sz w:val="24"/>
        </w:rPr>
      </w:pPr>
      <w:r>
        <w:rPr>
          <w:rFonts w:asciiTheme="minorEastAsia" w:hAnsiTheme="minorEastAsia"/>
          <w:sz w:val="24"/>
        </w:rPr>
        <w:t>出示幼儿园</w:t>
      </w:r>
      <w:r>
        <w:rPr>
          <w:rFonts w:asciiTheme="minorEastAsia" w:hAnsiTheme="minorEastAsia" w:hint="eastAsia"/>
          <w:sz w:val="24"/>
        </w:rPr>
        <w:t>2楼的楼层地图，请幼儿猜一猜这是哪里的地图，说说是从哪里发现的。</w:t>
      </w:r>
    </w:p>
    <w:p w14:paraId="2B222D85"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b/>
          <w:sz w:val="24"/>
        </w:rPr>
        <w:t>如果请你介绍一些</w:t>
      </w:r>
      <w:r>
        <w:rPr>
          <w:rFonts w:asciiTheme="minorEastAsia" w:hAnsiTheme="minorEastAsia" w:hint="eastAsia"/>
          <w:b/>
          <w:sz w:val="24"/>
        </w:rPr>
        <w:t>2楼的楼层地图，你打算介绍些什么？</w:t>
      </w:r>
    </w:p>
    <w:p w14:paraId="59390BCD"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b/>
          <w:sz w:val="24"/>
        </w:rPr>
        <w:t xml:space="preserve"> A（幼儿说到多个不同功能区）</w:t>
      </w:r>
      <w:r>
        <w:rPr>
          <w:rFonts w:asciiTheme="minorEastAsia" w:hAnsiTheme="minorEastAsia" w:hint="eastAsia"/>
          <w:sz w:val="24"/>
        </w:rPr>
        <w:t>：科创室、平台、阳光书吧、中一班、中二班，这么多地方，看一看地图，你们觉得按照什么顺序讲更合适？</w:t>
      </w:r>
    </w:p>
    <w:p w14:paraId="7C86920F"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先介绍哪里？为什么？（接下面B）</w:t>
      </w:r>
    </w:p>
    <w:p w14:paraId="519E3A71"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b/>
          <w:sz w:val="24"/>
        </w:rPr>
        <w:t>B(幼儿说到一个功能区)</w:t>
      </w:r>
      <w:r>
        <w:rPr>
          <w:rFonts w:asciiTheme="minorEastAsia" w:hAnsiTheme="minorEastAsia" w:hint="eastAsia"/>
          <w:sz w:val="24"/>
        </w:rPr>
        <w:t>：**，它是什么样子的/它里面有什么？我们平常在**做什么？请你从它的形状/它里面的物品和我们在**做的事情两个方面来介绍一下**。</w:t>
      </w:r>
    </w:p>
    <w:p w14:paraId="3E34D798"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还有什么地方？（同上）</w:t>
      </w:r>
    </w:p>
    <w:p w14:paraId="0C3FB432"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lastRenderedPageBreak/>
        <w:t>哪位小导游能完整的介绍一下我们幼儿园的2楼？</w:t>
      </w:r>
    </w:p>
    <w:p w14:paraId="02F08AB4"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b/>
          <w:sz w:val="24"/>
        </w:rPr>
        <w:t>C（没有出现A种情况，B后接C）：</w:t>
      </w:r>
      <w:r>
        <w:rPr>
          <w:rFonts w:asciiTheme="minorEastAsia" w:hAnsiTheme="minorEastAsia" w:hint="eastAsia"/>
          <w:sz w:val="24"/>
        </w:rPr>
        <w:t>科创室、平台、阳光书吧、中一班、中二班，这么多地方，看一看地图，你们觉得按照什么顺序讲更合适？</w:t>
      </w:r>
    </w:p>
    <w:p w14:paraId="6105D921"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先介绍哪里？为什么？</w:t>
      </w:r>
    </w:p>
    <w:p w14:paraId="3867BA9B"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请**完整地讲一讲。</w:t>
      </w:r>
    </w:p>
    <w:p w14:paraId="7E6EA133"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hint="eastAsia"/>
          <w:sz w:val="24"/>
        </w:rPr>
        <w:t>小结：针对用词、顺序等方面进行小结。</w:t>
      </w:r>
    </w:p>
    <w:p w14:paraId="752B1A02"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hint="eastAsia"/>
          <w:b/>
          <w:sz w:val="24"/>
        </w:rPr>
        <w:t>（三）个别讲述：幼儿园各楼层介绍</w:t>
      </w:r>
    </w:p>
    <w:p w14:paraId="1191C1EE"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幼儿园里除了2楼，猜猜这是几楼的地图，这又是几楼？可爱的小导游们能给其他楼层做介绍吗？我把每个楼层的平面图缩小了，在三张桌子上分别放了1、2、3楼的楼层平面图。请你按照一定的顺序，完整的介绍一下楼层。找一张地图，试试看吧。</w:t>
      </w:r>
    </w:p>
    <w:p w14:paraId="1FC97D09"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2~3名幼儿在集体前讲述。</w:t>
      </w:r>
    </w:p>
    <w:p w14:paraId="0FCE973E"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今天我请了**、**等来当幼儿园的小客人，我们做导游来向他们介绍我们的幼儿园。欢迎**、**来到光电所幼儿园，首先，你们来到的是幼儿园的一楼。请**小导游做介绍。</w:t>
      </w:r>
    </w:p>
    <w:p w14:paraId="038CD841"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谢谢**小导游。接着，来到的是2楼，请**小导游做介绍。</w:t>
      </w:r>
    </w:p>
    <w:p w14:paraId="4D50E7F7"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谢谢**小导游。最后，来到的是3楼，也是幼儿园的最顶层，请**小导游做介绍。</w:t>
      </w:r>
    </w:p>
    <w:p w14:paraId="33DFCAF8"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小结：针对用词、顺序等方面进行小结。</w:t>
      </w:r>
    </w:p>
    <w:p w14:paraId="2B7A5693" w14:textId="77777777" w:rsidR="008900CF" w:rsidRDefault="008900CF" w:rsidP="008900CF">
      <w:pPr>
        <w:spacing w:line="360" w:lineRule="auto"/>
        <w:ind w:firstLine="480"/>
        <w:rPr>
          <w:rFonts w:asciiTheme="minorEastAsia" w:hAnsiTheme="minorEastAsia"/>
          <w:b/>
          <w:sz w:val="24"/>
        </w:rPr>
      </w:pPr>
      <w:r>
        <w:rPr>
          <w:rFonts w:asciiTheme="minorEastAsia" w:hAnsiTheme="minorEastAsia" w:hint="eastAsia"/>
          <w:b/>
          <w:sz w:val="24"/>
        </w:rPr>
        <w:t>（四）活动小结</w:t>
      </w:r>
    </w:p>
    <w:p w14:paraId="0F580E03" w14:textId="77777777" w:rsidR="008900CF" w:rsidRDefault="008900CF" w:rsidP="008900CF">
      <w:pPr>
        <w:spacing w:line="360" w:lineRule="auto"/>
        <w:ind w:firstLine="480"/>
        <w:rPr>
          <w:rFonts w:asciiTheme="minorEastAsia" w:hAnsiTheme="minorEastAsia"/>
          <w:sz w:val="24"/>
        </w:rPr>
      </w:pPr>
      <w:r>
        <w:rPr>
          <w:rFonts w:asciiTheme="minorEastAsia" w:hAnsiTheme="minorEastAsia" w:hint="eastAsia"/>
          <w:sz w:val="24"/>
        </w:rPr>
        <w:t>有你们这些小导游的介绍，我相信来幼儿园的客人再也不会迷路了。以后在幼儿园遇到客人的时候，记住哟，你们是小导游，要向他们介绍我们的幼儿园，好吗？</w:t>
      </w:r>
      <w:bookmarkEnd w:id="25"/>
    </w:p>
    <w:p w14:paraId="1C570509" w14:textId="717B8EAB" w:rsidR="00130760" w:rsidRPr="00553F6F" w:rsidRDefault="00130760" w:rsidP="008900CF">
      <w:pPr>
        <w:spacing w:line="360" w:lineRule="auto"/>
        <w:rPr>
          <w:sz w:val="24"/>
          <w:highlight w:val="yellow"/>
        </w:rPr>
      </w:pPr>
      <w:r w:rsidRPr="00553F6F">
        <w:rPr>
          <w:sz w:val="24"/>
          <w:highlight w:val="yellow"/>
        </w:rPr>
        <w:br w:type="page"/>
      </w:r>
    </w:p>
    <w:p w14:paraId="040D929C" w14:textId="37FAB5F6" w:rsidR="00C11390" w:rsidRPr="00F93C84" w:rsidRDefault="008900CF" w:rsidP="00130760">
      <w:pPr>
        <w:pStyle w:val="1"/>
        <w:rPr>
          <w:rFonts w:ascii="楷体" w:eastAsia="楷体" w:hAnsi="楷体"/>
          <w:sz w:val="24"/>
        </w:rPr>
      </w:pPr>
      <w:bookmarkStart w:id="26" w:name="_Toc54614763"/>
      <w:r w:rsidRPr="00F93C84">
        <w:rPr>
          <w:rFonts w:hint="eastAsia"/>
        </w:rPr>
        <w:lastRenderedPageBreak/>
        <w:t>大班叙事性讲述：小老鼠的旅行日记</w:t>
      </w:r>
      <w:r w:rsidR="00130760" w:rsidRPr="00F93C84">
        <w:br/>
      </w:r>
      <w:r w:rsidRPr="00F93C84">
        <w:rPr>
          <w:rFonts w:ascii="楷体" w:eastAsia="楷体" w:hAnsi="楷体" w:hint="eastAsia"/>
          <w:sz w:val="24"/>
        </w:rPr>
        <w:t>成都市双流区实验幼儿园  胡慧婷</w:t>
      </w:r>
      <w:bookmarkEnd w:id="26"/>
    </w:p>
    <w:p w14:paraId="6876562B" w14:textId="77777777" w:rsidR="008900CF" w:rsidRPr="008900CF" w:rsidRDefault="008900CF" w:rsidP="008900CF">
      <w:pPr>
        <w:pStyle w:val="ab"/>
        <w:spacing w:beforeAutospacing="0" w:after="0" w:afterAutospacing="0" w:line="500" w:lineRule="exact"/>
        <w:ind w:firstLine="420"/>
        <w:rPr>
          <w:b/>
          <w:bCs/>
        </w:rPr>
      </w:pPr>
      <w:r w:rsidRPr="008900CF">
        <w:rPr>
          <w:b/>
          <w:bCs/>
        </w:rPr>
        <w:t>活动目标：</w:t>
      </w:r>
    </w:p>
    <w:p w14:paraId="1ED4A257" w14:textId="77777777" w:rsidR="008900CF" w:rsidRDefault="008900CF" w:rsidP="008900CF">
      <w:pPr>
        <w:spacing w:line="500" w:lineRule="exact"/>
        <w:ind w:firstLine="420"/>
        <w:rPr>
          <w:rFonts w:ascii="宋体" w:hAnsi="宋体"/>
          <w:sz w:val="24"/>
        </w:rPr>
      </w:pPr>
      <w:r>
        <w:rPr>
          <w:rFonts w:ascii="宋体" w:hAnsi="宋体" w:hint="eastAsia"/>
          <w:sz w:val="24"/>
        </w:rPr>
        <w:t>1.运用日记的基本表现形式讲述故事情节。</w:t>
      </w:r>
    </w:p>
    <w:p w14:paraId="5E649A9A" w14:textId="77777777" w:rsidR="008900CF" w:rsidRDefault="008900CF" w:rsidP="008900CF">
      <w:pPr>
        <w:spacing w:line="500" w:lineRule="exact"/>
        <w:ind w:firstLine="420"/>
        <w:rPr>
          <w:rFonts w:ascii="宋体" w:hAnsi="宋体"/>
          <w:sz w:val="24"/>
        </w:rPr>
      </w:pPr>
      <w:r>
        <w:rPr>
          <w:rFonts w:ascii="宋体" w:hAnsi="宋体" w:hint="eastAsia"/>
          <w:sz w:val="24"/>
        </w:rPr>
        <w:t>2.在记忆、拼拼摆摆的过程中，尝试连贯讲述小老鼠旅行的故事。</w:t>
      </w:r>
    </w:p>
    <w:p w14:paraId="548BEC39" w14:textId="77777777" w:rsidR="008900CF" w:rsidRDefault="008900CF" w:rsidP="008900CF">
      <w:pPr>
        <w:spacing w:line="500" w:lineRule="exact"/>
        <w:ind w:firstLine="420"/>
        <w:rPr>
          <w:rFonts w:ascii="宋体" w:hAnsi="宋体"/>
          <w:sz w:val="24"/>
        </w:rPr>
      </w:pPr>
      <w:r>
        <w:rPr>
          <w:rFonts w:ascii="宋体" w:hAnsi="宋体" w:hint="eastAsia"/>
          <w:sz w:val="24"/>
        </w:rPr>
        <w:t>3.愿意</w:t>
      </w:r>
      <w:r>
        <w:rPr>
          <w:rFonts w:hint="eastAsia"/>
          <w:sz w:val="24"/>
          <w:lang w:eastAsia="zh-Hans"/>
        </w:rPr>
        <w:t>大方地在集体面前讲述</w:t>
      </w:r>
      <w:r>
        <w:rPr>
          <w:rFonts w:hint="eastAsia"/>
          <w:sz w:val="24"/>
        </w:rPr>
        <w:t>小老鼠的旅行故事。</w:t>
      </w:r>
    </w:p>
    <w:p w14:paraId="16F21E3A" w14:textId="77777777" w:rsidR="008900CF" w:rsidRDefault="008900CF" w:rsidP="008900CF">
      <w:pPr>
        <w:pStyle w:val="ab"/>
        <w:spacing w:beforeAutospacing="0" w:after="0" w:afterAutospacing="0" w:line="500" w:lineRule="exact"/>
        <w:ind w:firstLine="420"/>
        <w:rPr>
          <w:b/>
        </w:rPr>
      </w:pPr>
      <w:r>
        <w:rPr>
          <w:b/>
          <w:bCs/>
        </w:rPr>
        <w:t>活动准备：</w:t>
      </w:r>
    </w:p>
    <w:p w14:paraId="617E508A" w14:textId="77777777" w:rsidR="008900CF" w:rsidRDefault="008900CF" w:rsidP="008900CF">
      <w:pPr>
        <w:pStyle w:val="ab"/>
        <w:spacing w:beforeAutospacing="0" w:after="0" w:afterAutospacing="0" w:line="500" w:lineRule="exact"/>
        <w:ind w:firstLineChars="200" w:firstLine="480"/>
      </w:pPr>
      <w:r>
        <w:rPr>
          <w:rFonts w:hint="eastAsia"/>
        </w:rPr>
        <w:t>1、</w:t>
      </w:r>
      <w:r>
        <w:t>PPT课件</w:t>
      </w:r>
      <w:r>
        <w:rPr>
          <w:rFonts w:hint="eastAsia"/>
        </w:rPr>
        <w:t>；2、拼图、双面胶；3、黑板</w:t>
      </w:r>
    </w:p>
    <w:p w14:paraId="45E4A42F" w14:textId="77777777" w:rsidR="008900CF" w:rsidRDefault="008900CF" w:rsidP="008900CF">
      <w:pPr>
        <w:pStyle w:val="ab"/>
        <w:spacing w:beforeAutospacing="0" w:after="0" w:afterAutospacing="0" w:line="500" w:lineRule="exact"/>
        <w:ind w:firstLineChars="200" w:firstLine="482"/>
        <w:rPr>
          <w:b/>
        </w:rPr>
      </w:pPr>
      <w:r>
        <w:rPr>
          <w:b/>
        </w:rPr>
        <w:t>活动过程：</w:t>
      </w:r>
    </w:p>
    <w:p w14:paraId="6F7B880C" w14:textId="77777777" w:rsidR="008900CF" w:rsidRDefault="008900CF" w:rsidP="008900CF">
      <w:pPr>
        <w:pStyle w:val="ab"/>
        <w:spacing w:beforeAutospacing="0" w:after="0" w:afterAutospacing="0" w:line="500" w:lineRule="exact"/>
        <w:ind w:firstLineChars="200" w:firstLine="482"/>
        <w:rPr>
          <w:b/>
        </w:rPr>
      </w:pPr>
      <w:r>
        <w:rPr>
          <w:rFonts w:hint="eastAsia"/>
          <w:b/>
        </w:rPr>
        <w:t>一、图片导入，引导幼儿观察，引出故事</w:t>
      </w:r>
    </w:p>
    <w:p w14:paraId="711F208E" w14:textId="77777777" w:rsidR="008900CF" w:rsidRDefault="008900CF" w:rsidP="008900CF">
      <w:pPr>
        <w:pStyle w:val="ab"/>
        <w:spacing w:beforeAutospacing="0" w:after="0" w:afterAutospacing="0" w:line="500" w:lineRule="exact"/>
        <w:ind w:firstLineChars="200" w:firstLine="480"/>
        <w:rPr>
          <w:bCs/>
        </w:rPr>
      </w:pPr>
      <w:r>
        <w:rPr>
          <w:rFonts w:hint="eastAsia"/>
          <w:bCs/>
        </w:rPr>
        <w:t>1.师：你喜欢旅行吗？</w:t>
      </w:r>
    </w:p>
    <w:p w14:paraId="5230CC83" w14:textId="77777777" w:rsidR="008900CF" w:rsidRDefault="008900CF" w:rsidP="008900CF">
      <w:pPr>
        <w:pStyle w:val="ab"/>
        <w:spacing w:beforeAutospacing="0" w:after="0" w:afterAutospacing="0" w:line="500" w:lineRule="exact"/>
        <w:ind w:firstLineChars="200" w:firstLine="480"/>
      </w:pPr>
      <w:r>
        <w:rPr>
          <w:rFonts w:hint="eastAsia"/>
          <w:bCs/>
        </w:rPr>
        <w:t>2.师：旅行之前，你们会将什么东西放进旅行背包里？小老鼠的背包里装了什么东西？这些工具有什么用？</w:t>
      </w:r>
    </w:p>
    <w:p w14:paraId="3522B135" w14:textId="77777777" w:rsidR="008900CF" w:rsidRDefault="008900CF" w:rsidP="008900CF">
      <w:pPr>
        <w:spacing w:line="500" w:lineRule="exact"/>
        <w:ind w:firstLineChars="200" w:firstLine="482"/>
        <w:rPr>
          <w:rFonts w:ascii="宋体" w:hAnsi="宋体"/>
          <w:b/>
          <w:bCs/>
          <w:sz w:val="24"/>
        </w:rPr>
      </w:pPr>
      <w:r>
        <w:rPr>
          <w:rFonts w:hint="eastAsia"/>
          <w:b/>
          <w:bCs/>
          <w:sz w:val="24"/>
        </w:rPr>
        <w:t>二</w:t>
      </w:r>
      <w:r>
        <w:rPr>
          <w:rFonts w:ascii="宋体" w:hAnsi="宋体" w:hint="eastAsia"/>
          <w:b/>
          <w:bCs/>
          <w:sz w:val="24"/>
        </w:rPr>
        <w:t>、分段讲述，讲清楚前四天发生的事情</w:t>
      </w:r>
    </w:p>
    <w:p w14:paraId="0EF4FC26" w14:textId="77777777" w:rsidR="008900CF" w:rsidRDefault="008900CF" w:rsidP="008900CF">
      <w:pPr>
        <w:spacing w:line="500" w:lineRule="exact"/>
        <w:ind w:firstLine="420"/>
        <w:rPr>
          <w:rFonts w:ascii="宋体" w:hAnsi="宋体"/>
          <w:sz w:val="24"/>
        </w:rPr>
      </w:pPr>
      <w:r>
        <w:rPr>
          <w:rFonts w:ascii="宋体" w:hAnsi="宋体" w:hint="eastAsia"/>
          <w:sz w:val="24"/>
        </w:rPr>
        <w:t>天还没有亮，小老鼠们就已经一同出发来到丛林中寻找野生动物了。可是在黑暗中，一座巨大的山崖挡住了它们的去路，它们的探险就此开始了。</w:t>
      </w:r>
    </w:p>
    <w:p w14:paraId="6779F2A1" w14:textId="77777777" w:rsidR="008900CF" w:rsidRDefault="008900CF" w:rsidP="008900CF">
      <w:pPr>
        <w:spacing w:line="500" w:lineRule="exact"/>
        <w:ind w:firstLine="420"/>
        <w:rPr>
          <w:rFonts w:ascii="宋体" w:hAnsi="宋体"/>
          <w:sz w:val="24"/>
        </w:rPr>
      </w:pPr>
      <w:r>
        <w:rPr>
          <w:rFonts w:ascii="宋体" w:hAnsi="宋体" w:hint="eastAsia"/>
          <w:sz w:val="24"/>
        </w:rPr>
        <w:t>1.出示PPT1：</w:t>
      </w:r>
    </w:p>
    <w:p w14:paraId="4C5DE680" w14:textId="77777777" w:rsidR="008900CF" w:rsidRDefault="008900CF" w:rsidP="008900CF">
      <w:pPr>
        <w:spacing w:line="500" w:lineRule="exact"/>
        <w:ind w:firstLine="420"/>
        <w:rPr>
          <w:rFonts w:ascii="宋体" w:hAnsi="宋体"/>
          <w:sz w:val="24"/>
        </w:rPr>
      </w:pPr>
      <w:r>
        <w:rPr>
          <w:rFonts w:ascii="宋体" w:hAnsi="宋体" w:hint="eastAsia"/>
          <w:sz w:val="24"/>
        </w:rPr>
        <w:t>师：第1天，小老鼠们做了什么？</w:t>
      </w:r>
    </w:p>
    <w:p w14:paraId="49609870" w14:textId="77777777" w:rsidR="008900CF" w:rsidRDefault="008900CF" w:rsidP="008900CF">
      <w:pPr>
        <w:spacing w:line="500" w:lineRule="exact"/>
        <w:ind w:firstLine="420"/>
        <w:rPr>
          <w:rFonts w:ascii="宋体" w:hAnsi="宋体"/>
          <w:sz w:val="24"/>
        </w:rPr>
      </w:pPr>
      <w:r>
        <w:rPr>
          <w:rFonts w:ascii="宋体" w:hAnsi="宋体" w:hint="eastAsia"/>
          <w:sz w:val="24"/>
        </w:rPr>
        <w:t>2.依次出示PPT2、3、4</w:t>
      </w:r>
    </w:p>
    <w:p w14:paraId="19C4D5A9" w14:textId="77777777" w:rsidR="008900CF" w:rsidRDefault="008900CF" w:rsidP="008900CF">
      <w:pPr>
        <w:spacing w:line="500" w:lineRule="exact"/>
        <w:ind w:firstLine="420"/>
        <w:rPr>
          <w:rFonts w:ascii="宋体" w:hAnsi="宋体"/>
          <w:sz w:val="24"/>
        </w:rPr>
      </w:pPr>
      <w:r>
        <w:rPr>
          <w:rFonts w:ascii="宋体" w:hAnsi="宋体" w:hint="eastAsia"/>
          <w:sz w:val="24"/>
        </w:rPr>
        <w:t>师：第2天、第3天、第4天，它们会用到什么工具，用来做什么呢？</w:t>
      </w:r>
    </w:p>
    <w:p w14:paraId="2F45671F" w14:textId="77777777" w:rsidR="008900CF" w:rsidRDefault="008900CF" w:rsidP="008900CF">
      <w:pPr>
        <w:spacing w:line="500" w:lineRule="exact"/>
        <w:ind w:firstLine="420"/>
        <w:rPr>
          <w:rFonts w:ascii="宋体" w:hAnsi="宋体"/>
          <w:sz w:val="24"/>
        </w:rPr>
      </w:pPr>
      <w:r>
        <w:rPr>
          <w:rFonts w:ascii="宋体" w:hAnsi="宋体" w:hint="eastAsia"/>
          <w:sz w:val="24"/>
        </w:rPr>
        <w:t>3.尝试有序、连贯讲述前四天发生的事情</w:t>
      </w:r>
    </w:p>
    <w:p w14:paraId="1491E8FB" w14:textId="77777777" w:rsidR="008900CF" w:rsidRDefault="008900CF" w:rsidP="008900CF">
      <w:pPr>
        <w:spacing w:line="500" w:lineRule="exact"/>
        <w:ind w:firstLine="420"/>
        <w:rPr>
          <w:rFonts w:ascii="宋体" w:hAnsi="宋体"/>
          <w:sz w:val="24"/>
        </w:rPr>
      </w:pPr>
      <w:r>
        <w:rPr>
          <w:rFonts w:ascii="宋体" w:hAnsi="宋体"/>
          <w:sz w:val="24"/>
        </w:rPr>
        <w:t>师：到现在为止，日记记了几天了？还记得小老鼠</w:t>
      </w:r>
      <w:r>
        <w:rPr>
          <w:rFonts w:ascii="宋体" w:hAnsi="宋体" w:hint="eastAsia"/>
          <w:sz w:val="24"/>
        </w:rPr>
        <w:t>在哪天，</w:t>
      </w:r>
      <w:r>
        <w:rPr>
          <w:rFonts w:ascii="宋体" w:hAnsi="宋体"/>
          <w:sz w:val="24"/>
        </w:rPr>
        <w:t>都用了哪些工具</w:t>
      </w:r>
      <w:r>
        <w:rPr>
          <w:rFonts w:ascii="宋体" w:hAnsi="宋体" w:hint="eastAsia"/>
          <w:sz w:val="24"/>
        </w:rPr>
        <w:t>，</w:t>
      </w:r>
      <w:r>
        <w:rPr>
          <w:rFonts w:ascii="宋体" w:hAnsi="宋体"/>
          <w:sz w:val="24"/>
        </w:rPr>
        <w:t>用来做了什么吗？</w:t>
      </w:r>
    </w:p>
    <w:p w14:paraId="3CA39B0F" w14:textId="77777777" w:rsidR="008900CF" w:rsidRDefault="008900CF" w:rsidP="008900CF">
      <w:pPr>
        <w:spacing w:line="500" w:lineRule="exact"/>
        <w:ind w:firstLine="420"/>
        <w:rPr>
          <w:rFonts w:ascii="宋体" w:hAnsi="宋体"/>
          <w:b/>
          <w:bCs/>
          <w:sz w:val="24"/>
        </w:rPr>
      </w:pPr>
      <w:r>
        <w:rPr>
          <w:rFonts w:ascii="宋体" w:hAnsi="宋体" w:hint="eastAsia"/>
          <w:b/>
          <w:bCs/>
          <w:sz w:val="24"/>
        </w:rPr>
        <w:t>三、自由讲述，讲清楚后六天发生的事情</w:t>
      </w:r>
    </w:p>
    <w:p w14:paraId="6B8058ED" w14:textId="77777777" w:rsidR="008900CF" w:rsidRDefault="008900CF" w:rsidP="008900CF">
      <w:pPr>
        <w:spacing w:line="500" w:lineRule="exact"/>
        <w:ind w:firstLine="420"/>
        <w:rPr>
          <w:rFonts w:ascii="宋体" w:hAnsi="宋体"/>
          <w:sz w:val="24"/>
        </w:rPr>
      </w:pPr>
      <w:r>
        <w:rPr>
          <w:rFonts w:ascii="宋体" w:hAnsi="宋体" w:hint="eastAsia"/>
          <w:sz w:val="24"/>
        </w:rPr>
        <w:t>1.自由讲述第5、6、7、8、9、10天发生的事情</w:t>
      </w:r>
    </w:p>
    <w:p w14:paraId="35E06B11" w14:textId="77777777" w:rsidR="008900CF" w:rsidRDefault="008900CF" w:rsidP="008900CF">
      <w:pPr>
        <w:spacing w:line="500" w:lineRule="exact"/>
        <w:ind w:firstLine="420"/>
        <w:rPr>
          <w:rFonts w:ascii="宋体" w:hAnsi="宋体"/>
          <w:sz w:val="24"/>
        </w:rPr>
      </w:pPr>
      <w:r>
        <w:rPr>
          <w:rFonts w:ascii="宋体" w:hAnsi="宋体" w:hint="eastAsia"/>
          <w:sz w:val="24"/>
        </w:rPr>
        <w:t>师：小老鼠的日记一共记录了10天，那么还剩几天呢？现在请你们看图，说一说小老鼠第几天到过哪里，发生了什么事情？用了什么工具？做了什么？</w:t>
      </w:r>
    </w:p>
    <w:p w14:paraId="7D784576" w14:textId="77777777" w:rsidR="008900CF" w:rsidRDefault="008900CF" w:rsidP="008900CF">
      <w:pPr>
        <w:spacing w:line="500" w:lineRule="exact"/>
        <w:ind w:firstLine="420"/>
        <w:rPr>
          <w:rFonts w:ascii="宋体" w:hAnsi="宋体"/>
          <w:sz w:val="24"/>
        </w:rPr>
      </w:pPr>
      <w:r>
        <w:rPr>
          <w:rFonts w:ascii="宋体" w:hAnsi="宋体" w:hint="eastAsia"/>
          <w:sz w:val="24"/>
        </w:rPr>
        <w:lastRenderedPageBreak/>
        <w:t>2.个别幼儿讲述</w:t>
      </w:r>
    </w:p>
    <w:p w14:paraId="0A0DBB5A" w14:textId="77777777" w:rsidR="008900CF" w:rsidRDefault="008900CF" w:rsidP="008900CF">
      <w:pPr>
        <w:spacing w:line="500" w:lineRule="exact"/>
        <w:ind w:firstLine="420"/>
        <w:rPr>
          <w:rFonts w:ascii="宋体" w:hAnsi="宋体"/>
          <w:sz w:val="24"/>
        </w:rPr>
      </w:pPr>
      <w:r>
        <w:rPr>
          <w:rFonts w:ascii="宋体" w:hAnsi="宋体" w:hint="eastAsia"/>
          <w:sz w:val="24"/>
        </w:rPr>
        <w:t>师：现在我要请小朋友来讲讲第5天到第10天每天发生了什么事情，讲的时候要说清楚第几天，发生了什么事情，用了什么工具，做了什么。</w:t>
      </w:r>
    </w:p>
    <w:p w14:paraId="4BD92C5C" w14:textId="77777777" w:rsidR="008900CF" w:rsidRDefault="008900CF" w:rsidP="008900CF">
      <w:pPr>
        <w:spacing w:line="500" w:lineRule="exact"/>
        <w:ind w:firstLineChars="200" w:firstLine="482"/>
        <w:rPr>
          <w:rFonts w:ascii="宋体" w:hAnsi="宋体"/>
          <w:b/>
          <w:bCs/>
          <w:sz w:val="24"/>
        </w:rPr>
      </w:pPr>
      <w:r>
        <w:rPr>
          <w:rFonts w:ascii="宋体" w:hAnsi="宋体" w:hint="eastAsia"/>
          <w:b/>
          <w:bCs/>
          <w:sz w:val="24"/>
        </w:rPr>
        <w:t>四、分组排图，寻找“野生动物”</w:t>
      </w:r>
    </w:p>
    <w:p w14:paraId="658795E5" w14:textId="77777777" w:rsidR="008900CF" w:rsidRDefault="008900CF" w:rsidP="008900CF">
      <w:pPr>
        <w:spacing w:line="500" w:lineRule="exact"/>
        <w:ind w:firstLineChars="200" w:firstLine="480"/>
        <w:rPr>
          <w:rFonts w:ascii="宋体" w:hAnsi="宋体"/>
          <w:sz w:val="24"/>
        </w:rPr>
      </w:pPr>
      <w:r>
        <w:rPr>
          <w:rFonts w:ascii="宋体" w:hAnsi="宋体" w:hint="eastAsia"/>
          <w:sz w:val="24"/>
        </w:rPr>
        <w:t>虽然，老鼠们觉得这次探险很开心。不过，它们觉得要是能看到一只大型的野生动物就好了。小老鼠们的这次探险中有没有遇见大型的野生动物呢？</w:t>
      </w:r>
    </w:p>
    <w:p w14:paraId="1D8E4F2E" w14:textId="77777777" w:rsidR="008900CF" w:rsidRDefault="008900CF" w:rsidP="008900CF">
      <w:pPr>
        <w:spacing w:line="500" w:lineRule="exact"/>
        <w:rPr>
          <w:rFonts w:ascii="宋体" w:hAnsi="宋体"/>
          <w:sz w:val="24"/>
        </w:rPr>
      </w:pPr>
      <w:r>
        <w:rPr>
          <w:rFonts w:ascii="宋体" w:hAnsi="宋体" w:hint="eastAsia"/>
          <w:sz w:val="24"/>
        </w:rPr>
        <w:tab/>
        <w:t>1.幼儿分组排序</w:t>
      </w:r>
    </w:p>
    <w:p w14:paraId="77805B25" w14:textId="77777777" w:rsidR="008900CF" w:rsidRDefault="008900CF" w:rsidP="008900CF">
      <w:pPr>
        <w:spacing w:line="500" w:lineRule="exact"/>
        <w:ind w:firstLine="420"/>
        <w:rPr>
          <w:rFonts w:ascii="宋体" w:hAnsi="宋体"/>
          <w:sz w:val="24"/>
        </w:rPr>
      </w:pPr>
      <w:r>
        <w:rPr>
          <w:rFonts w:ascii="宋体" w:hAnsi="宋体" w:hint="eastAsia"/>
          <w:sz w:val="24"/>
        </w:rPr>
        <w:t>2.将幼儿的拼图展示到黑板上</w:t>
      </w:r>
    </w:p>
    <w:p w14:paraId="12358691" w14:textId="77777777" w:rsidR="008900CF" w:rsidRDefault="008900CF" w:rsidP="008900CF">
      <w:pPr>
        <w:spacing w:line="500" w:lineRule="exact"/>
        <w:ind w:firstLine="420"/>
        <w:rPr>
          <w:rFonts w:ascii="宋体" w:hAnsi="宋体"/>
          <w:sz w:val="24"/>
        </w:rPr>
      </w:pPr>
      <w:r>
        <w:rPr>
          <w:rFonts w:ascii="宋体" w:hAnsi="宋体" w:hint="eastAsia"/>
          <w:sz w:val="24"/>
        </w:rPr>
        <w:t>师：你有什么发现？</w:t>
      </w:r>
    </w:p>
    <w:p w14:paraId="2A782059" w14:textId="77777777" w:rsidR="008900CF" w:rsidRDefault="008900CF" w:rsidP="008900CF">
      <w:pPr>
        <w:spacing w:line="500" w:lineRule="exact"/>
        <w:ind w:rightChars="-673" w:right="-1413" w:firstLineChars="200" w:firstLine="482"/>
        <w:rPr>
          <w:rFonts w:ascii="宋体" w:hAnsi="宋体"/>
          <w:b/>
          <w:bCs/>
          <w:sz w:val="24"/>
        </w:rPr>
      </w:pPr>
      <w:r>
        <w:rPr>
          <w:rFonts w:ascii="宋体" w:hAnsi="宋体" w:hint="eastAsia"/>
          <w:b/>
          <w:bCs/>
          <w:sz w:val="24"/>
        </w:rPr>
        <w:t>五、</w:t>
      </w:r>
      <w:r>
        <w:rPr>
          <w:rFonts w:ascii="宋体" w:hAnsi="宋体" w:cs="宋体" w:hint="eastAsia"/>
          <w:b/>
          <w:bCs/>
          <w:sz w:val="24"/>
        </w:rPr>
        <w:t>活动延伸：</w:t>
      </w:r>
    </w:p>
    <w:p w14:paraId="5D7DCE99" w14:textId="77777777" w:rsidR="008900CF" w:rsidRDefault="008900CF" w:rsidP="008900CF">
      <w:pPr>
        <w:widowControl/>
        <w:spacing w:line="500" w:lineRule="exact"/>
        <w:ind w:firstLineChars="200" w:firstLine="480"/>
        <w:jc w:val="left"/>
        <w:rPr>
          <w:rFonts w:ascii="宋体" w:hAnsi="宋体" w:cs="宋体"/>
          <w:color w:val="000000"/>
          <w:sz w:val="24"/>
        </w:rPr>
      </w:pPr>
      <w:r>
        <w:rPr>
          <w:rFonts w:ascii="宋体" w:hAnsi="宋体" w:cs="宋体" w:hint="eastAsia"/>
          <w:color w:val="000000"/>
          <w:sz w:val="24"/>
        </w:rPr>
        <w:t>小老鼠的旅行怎么样？</w:t>
      </w:r>
    </w:p>
    <w:p w14:paraId="743D359F" w14:textId="77777777" w:rsidR="008900CF" w:rsidRDefault="008900CF" w:rsidP="008900CF">
      <w:pPr>
        <w:spacing w:line="500" w:lineRule="exact"/>
        <w:ind w:leftChars="200" w:left="420"/>
        <w:jc w:val="left"/>
        <w:rPr>
          <w:rFonts w:asciiTheme="minorEastAsia" w:hAnsiTheme="minorEastAsia"/>
          <w:b/>
          <w:sz w:val="24"/>
          <w:highlight w:val="yellow"/>
        </w:rPr>
      </w:pPr>
    </w:p>
    <w:p w14:paraId="3767A15F" w14:textId="77777777" w:rsidR="00C11390" w:rsidRPr="008900CF" w:rsidRDefault="00C11390" w:rsidP="00C11390">
      <w:pPr>
        <w:spacing w:line="760" w:lineRule="exact"/>
        <w:jc w:val="center"/>
        <w:rPr>
          <w:rFonts w:ascii="华文楷体" w:eastAsia="华文楷体" w:hAnsi="华文楷体"/>
          <w:sz w:val="32"/>
        </w:rPr>
      </w:pPr>
      <w:r w:rsidRPr="008900CF">
        <w:rPr>
          <w:rFonts w:ascii="华文楷体" w:eastAsia="华文楷体" w:hAnsi="华文楷体"/>
          <w:sz w:val="32"/>
        </w:rPr>
        <w:br w:type="page"/>
      </w:r>
    </w:p>
    <w:p w14:paraId="1DA67D53" w14:textId="77709D2E" w:rsidR="00C11390" w:rsidRPr="00F93C84" w:rsidRDefault="008900CF" w:rsidP="00B6550A">
      <w:pPr>
        <w:pStyle w:val="1"/>
        <w:rPr>
          <w:rFonts w:ascii="楷体" w:eastAsia="楷体" w:hAnsi="楷体"/>
          <w:b w:val="0"/>
          <w:bCs w:val="0"/>
          <w:sz w:val="24"/>
        </w:rPr>
      </w:pPr>
      <w:bookmarkStart w:id="27" w:name="_Toc54614764"/>
      <w:r w:rsidRPr="00F93C84">
        <w:rPr>
          <w:rFonts w:hint="eastAsia"/>
        </w:rPr>
        <w:lastRenderedPageBreak/>
        <w:t>大班叙事性讲述：特别的小刺猬</w:t>
      </w:r>
      <w:r w:rsidR="00B6550A" w:rsidRPr="00F93C84">
        <w:br/>
      </w:r>
      <w:r w:rsidRPr="00F93C84">
        <w:rPr>
          <w:rFonts w:ascii="楷体" w:eastAsia="楷体" w:hAnsi="楷体" w:hint="eastAsia"/>
          <w:b w:val="0"/>
          <w:bCs w:val="0"/>
          <w:sz w:val="24"/>
        </w:rPr>
        <w:t>成都市双流区公兴幼儿园  郭佳丽</w:t>
      </w:r>
      <w:bookmarkEnd w:id="27"/>
    </w:p>
    <w:p w14:paraId="6A62C722" w14:textId="77777777" w:rsidR="008900CF" w:rsidRDefault="008900CF" w:rsidP="008900CF">
      <w:pPr>
        <w:spacing w:line="500" w:lineRule="exact"/>
        <w:rPr>
          <w:rFonts w:ascii="宋体" w:hAnsi="宋体"/>
          <w:b/>
          <w:sz w:val="24"/>
        </w:rPr>
      </w:pPr>
      <w:r>
        <w:rPr>
          <w:rFonts w:ascii="宋体" w:hAnsi="宋体" w:hint="eastAsia"/>
          <w:b/>
          <w:sz w:val="24"/>
        </w:rPr>
        <w:t>一、活动目标：</w:t>
      </w:r>
    </w:p>
    <w:p w14:paraId="6A7E4116" w14:textId="77777777" w:rsidR="008900CF" w:rsidRDefault="008900CF" w:rsidP="008900CF">
      <w:pPr>
        <w:pStyle w:val="af4"/>
        <w:numPr>
          <w:ilvl w:val="0"/>
          <w:numId w:val="14"/>
        </w:numPr>
        <w:spacing w:line="500" w:lineRule="exact"/>
        <w:ind w:firstLineChars="0"/>
        <w:rPr>
          <w:rFonts w:ascii="宋体" w:hAnsi="宋体"/>
          <w:sz w:val="24"/>
        </w:rPr>
      </w:pPr>
      <w:r>
        <w:rPr>
          <w:rFonts w:ascii="宋体" w:hAnsi="宋体" w:hint="eastAsia"/>
          <w:sz w:val="24"/>
          <w:szCs w:val="24"/>
        </w:rPr>
        <w:t>尝试借助“视频和图片”等凭借物，较为清晰、完整的在集体面前讲述。</w:t>
      </w:r>
    </w:p>
    <w:p w14:paraId="0893CBC0" w14:textId="77777777" w:rsidR="008900CF" w:rsidRDefault="008900CF" w:rsidP="008900CF">
      <w:pPr>
        <w:pStyle w:val="af4"/>
        <w:numPr>
          <w:ilvl w:val="0"/>
          <w:numId w:val="14"/>
        </w:numPr>
        <w:spacing w:line="500" w:lineRule="exact"/>
        <w:ind w:firstLineChars="0"/>
        <w:rPr>
          <w:rFonts w:ascii="宋体" w:hAnsi="宋体"/>
          <w:sz w:val="24"/>
        </w:rPr>
      </w:pPr>
      <w:r>
        <w:rPr>
          <w:rFonts w:ascii="宋体" w:hAnsi="宋体" w:hint="eastAsia"/>
          <w:sz w:val="24"/>
          <w:szCs w:val="24"/>
        </w:rPr>
        <w:t>能换位思考感受小刺猬的情绪变化，并尝试用第一人称来讲述心理感受。</w:t>
      </w:r>
    </w:p>
    <w:p w14:paraId="28FC47AA" w14:textId="77777777" w:rsidR="008900CF" w:rsidRDefault="008900CF" w:rsidP="008900CF">
      <w:pPr>
        <w:pStyle w:val="af4"/>
        <w:spacing w:line="500" w:lineRule="exact"/>
        <w:ind w:firstLineChars="0" w:firstLine="0"/>
        <w:rPr>
          <w:sz w:val="24"/>
        </w:rPr>
      </w:pPr>
      <w:r>
        <w:rPr>
          <w:rFonts w:hint="eastAsia"/>
          <w:b/>
          <w:sz w:val="24"/>
          <w:szCs w:val="24"/>
        </w:rPr>
        <w:t>二、活动准备</w:t>
      </w:r>
      <w:r>
        <w:rPr>
          <w:rFonts w:hint="eastAsia"/>
          <w:sz w:val="24"/>
          <w:szCs w:val="24"/>
        </w:rPr>
        <w:t>：</w:t>
      </w:r>
    </w:p>
    <w:p w14:paraId="71560019" w14:textId="77777777" w:rsidR="008900CF" w:rsidRDefault="008900CF" w:rsidP="008900CF">
      <w:pPr>
        <w:pStyle w:val="af4"/>
        <w:spacing w:line="500" w:lineRule="exact"/>
        <w:ind w:firstLineChars="100" w:firstLine="240"/>
        <w:rPr>
          <w:rFonts w:ascii="宋体" w:hAnsi="宋体"/>
          <w:sz w:val="24"/>
        </w:rPr>
      </w:pPr>
      <w:r>
        <w:rPr>
          <w:rFonts w:ascii="宋体" w:hAnsi="宋体" w:hint="eastAsia"/>
          <w:sz w:val="24"/>
          <w:szCs w:val="24"/>
        </w:rPr>
        <w:t>物质准备：视频《小刺猬》、叙事性讲述要素图片（地点、事件、心情）、故事图片。</w:t>
      </w:r>
    </w:p>
    <w:p w14:paraId="0B4EB9E5" w14:textId="77777777" w:rsidR="008900CF" w:rsidRDefault="008900CF" w:rsidP="008900CF">
      <w:pPr>
        <w:pStyle w:val="af4"/>
        <w:spacing w:line="500" w:lineRule="exact"/>
        <w:ind w:firstLineChars="100" w:firstLine="240"/>
        <w:rPr>
          <w:rFonts w:ascii="宋体" w:hAnsi="宋体"/>
          <w:sz w:val="24"/>
        </w:rPr>
      </w:pPr>
      <w:r>
        <w:rPr>
          <w:rFonts w:ascii="宋体" w:hAnsi="宋体" w:hint="eastAsia"/>
          <w:sz w:val="24"/>
          <w:szCs w:val="24"/>
        </w:rPr>
        <w:t>经验准备：会观察同伴的情绪变化、能换位思考、有讲述的经验</w:t>
      </w:r>
    </w:p>
    <w:p w14:paraId="663E2E93" w14:textId="77777777" w:rsidR="008900CF" w:rsidRDefault="008900CF" w:rsidP="008900CF">
      <w:pPr>
        <w:numPr>
          <w:ilvl w:val="0"/>
          <w:numId w:val="15"/>
        </w:numPr>
        <w:spacing w:line="500" w:lineRule="exact"/>
        <w:rPr>
          <w:b/>
          <w:bCs/>
          <w:sz w:val="24"/>
        </w:rPr>
      </w:pPr>
      <w:r>
        <w:rPr>
          <w:rFonts w:hint="eastAsia"/>
          <w:b/>
          <w:bCs/>
          <w:sz w:val="24"/>
        </w:rPr>
        <w:t>活动过程：</w:t>
      </w:r>
    </w:p>
    <w:p w14:paraId="7A8DB9EE" w14:textId="77777777" w:rsidR="008900CF" w:rsidRDefault="008900CF" w:rsidP="008900CF">
      <w:pPr>
        <w:numPr>
          <w:ilvl w:val="0"/>
          <w:numId w:val="16"/>
        </w:numPr>
        <w:spacing w:line="500" w:lineRule="exact"/>
        <w:rPr>
          <w:b/>
          <w:bCs/>
          <w:sz w:val="24"/>
        </w:rPr>
      </w:pPr>
      <w:r>
        <w:rPr>
          <w:rFonts w:hint="eastAsia"/>
          <w:b/>
          <w:bCs/>
          <w:sz w:val="24"/>
        </w:rPr>
        <w:t>视频导入：看一看，说一说</w:t>
      </w:r>
    </w:p>
    <w:p w14:paraId="2A22DB52" w14:textId="77777777" w:rsidR="008900CF" w:rsidRDefault="008900CF" w:rsidP="008900CF">
      <w:pPr>
        <w:spacing w:line="500" w:lineRule="exact"/>
        <w:ind w:firstLine="480"/>
        <w:rPr>
          <w:sz w:val="24"/>
        </w:rPr>
      </w:pPr>
      <w:r>
        <w:rPr>
          <w:rFonts w:hint="eastAsia"/>
          <w:sz w:val="24"/>
        </w:rPr>
        <w:t>观察视频前</w:t>
      </w:r>
      <w:r>
        <w:rPr>
          <w:rFonts w:hint="eastAsia"/>
          <w:sz w:val="24"/>
        </w:rPr>
        <w:t>10</w:t>
      </w:r>
      <w:r>
        <w:rPr>
          <w:rFonts w:hint="eastAsia"/>
          <w:sz w:val="24"/>
        </w:rPr>
        <w:t>秒，引导幼儿用语言讲述小刺猬来到新的幼儿园，它是什么心情呢？</w:t>
      </w:r>
    </w:p>
    <w:p w14:paraId="16449602" w14:textId="77777777" w:rsidR="008900CF" w:rsidRDefault="008900CF" w:rsidP="008900CF">
      <w:pPr>
        <w:spacing w:line="500" w:lineRule="exact"/>
        <w:ind w:firstLine="480"/>
      </w:pPr>
      <w:r>
        <w:rPr>
          <w:rFonts w:hint="eastAsia"/>
          <w:sz w:val="24"/>
        </w:rPr>
        <w:t>幼儿讲述，教师引导幼儿进行总结：小刺猬来到新的幼儿园，认识很多新朋友很开心，很兴奋，但是也有点紧张和害怕，许多动物朋友都不认识。</w:t>
      </w:r>
    </w:p>
    <w:p w14:paraId="603B8D90" w14:textId="77777777" w:rsidR="008900CF" w:rsidRDefault="008900CF" w:rsidP="008900CF">
      <w:pPr>
        <w:numPr>
          <w:ilvl w:val="0"/>
          <w:numId w:val="16"/>
        </w:numPr>
        <w:spacing w:line="500" w:lineRule="exact"/>
        <w:rPr>
          <w:b/>
          <w:bCs/>
          <w:sz w:val="24"/>
        </w:rPr>
      </w:pPr>
      <w:r>
        <w:rPr>
          <w:rFonts w:hint="eastAsia"/>
          <w:b/>
          <w:bCs/>
          <w:sz w:val="24"/>
        </w:rPr>
        <w:t>观看视屏，叙事故事内容：说一说，讲一讲</w:t>
      </w:r>
    </w:p>
    <w:p w14:paraId="67B2A80C" w14:textId="77777777" w:rsidR="008900CF" w:rsidRDefault="008900CF" w:rsidP="008900CF">
      <w:pPr>
        <w:numPr>
          <w:ilvl w:val="0"/>
          <w:numId w:val="17"/>
        </w:num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引导幼儿集体讲述并讨论故事情节。</w:t>
      </w:r>
    </w:p>
    <w:p w14:paraId="4BE5D34A"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师：出示图片，发生了什么事？</w:t>
      </w:r>
    </w:p>
    <w:p w14:paraId="4AE78C2F"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幼：它有点难过，小动物的足球被扎破了。</w:t>
      </w:r>
    </w:p>
    <w:p w14:paraId="2FF9B9CC" w14:textId="77777777" w:rsidR="008900CF" w:rsidRDefault="008900CF" w:rsidP="008900CF">
      <w:pPr>
        <w:numPr>
          <w:ilvl w:val="0"/>
          <w:numId w:val="17"/>
        </w:num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借助图谱帮助幼儿梳理讲述的两个内容。</w:t>
      </w:r>
    </w:p>
    <w:p w14:paraId="1A598EF8"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练习1：小刺猬在校车上，身上的刺扎到了小狐狸,很伤心。</w:t>
      </w:r>
    </w:p>
    <w:p w14:paraId="78CE7AFC"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练习2：在荡秋千的地方，小动物们都在荡秋千，小刺猬身上的刺太多，没人愿意推它。</w:t>
      </w:r>
    </w:p>
    <w:p w14:paraId="24510CE9" w14:textId="77777777" w:rsidR="008900CF" w:rsidRDefault="008900CF" w:rsidP="008900CF">
      <w:pPr>
        <w:numPr>
          <w:ilvl w:val="0"/>
          <w:numId w:val="17"/>
        </w:num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第二次观看视频片段，有我们遗漏的故事吗?</w:t>
      </w:r>
    </w:p>
    <w:p w14:paraId="546907C2"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师：还有哪些故事被我们没讲到？</w:t>
      </w:r>
    </w:p>
    <w:p w14:paraId="5C5B7165"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幼：在教室里，弄翻了本子，很伤心的坐到了角落。</w:t>
      </w:r>
    </w:p>
    <w:p w14:paraId="3B1A1A51"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宋体" w:eastAsia="宋体" w:hAnsi="宋体" w:cs="宋体"/>
          <w:sz w:val="24"/>
        </w:rPr>
        <w:t>师：有什么想补充的？</w:t>
      </w:r>
      <w:r>
        <w:rPr>
          <w:rFonts w:ascii="宋体" w:eastAsia="宋体" w:hAnsi="宋体" w:cs="宋体"/>
          <w:sz w:val="24"/>
        </w:rPr>
        <w:br/>
      </w:r>
      <w:r>
        <w:rPr>
          <w:rFonts w:ascii="宋体" w:eastAsia="宋体" w:hAnsi="宋体" w:cs="宋体"/>
          <w:sz w:val="24"/>
        </w:rPr>
        <w:lastRenderedPageBreak/>
        <w:t>幼：在公交车上，扎到别人。</w:t>
      </w:r>
      <w:r>
        <w:rPr>
          <w:rFonts w:ascii="宋体" w:eastAsia="宋体" w:hAnsi="宋体" w:cs="宋体"/>
          <w:sz w:val="24"/>
        </w:rPr>
        <w:br/>
        <w:t>师：为了不让它坐，小动物们是怎么做的？</w:t>
      </w:r>
      <w:r>
        <w:rPr>
          <w:rFonts w:ascii="宋体" w:eastAsia="宋体" w:hAnsi="宋体" w:cs="宋体"/>
          <w:sz w:val="24"/>
        </w:rPr>
        <w:br/>
        <w:t>幼：小兔子把书包放在座位上。</w:t>
      </w:r>
      <w:r>
        <w:rPr>
          <w:rFonts w:ascii="宋体" w:eastAsia="宋体" w:hAnsi="宋体" w:cs="宋体"/>
          <w:sz w:val="24"/>
        </w:rPr>
        <w:br/>
        <w:t>师：小刺猬呢？怎么做的？</w:t>
      </w:r>
      <w:r>
        <w:rPr>
          <w:rFonts w:ascii="宋体" w:eastAsia="宋体" w:hAnsi="宋体" w:cs="宋体"/>
          <w:sz w:val="24"/>
        </w:rPr>
        <w:br/>
        <w:t>幼：（孤零零地）坐到了最后一排。</w:t>
      </w:r>
      <w:r>
        <w:rPr>
          <w:rFonts w:ascii="宋体" w:eastAsia="宋体" w:hAnsi="宋体" w:cs="宋体"/>
          <w:sz w:val="24"/>
        </w:rPr>
        <w:br/>
        <w:t>师：还有什么事情？</w:t>
      </w:r>
      <w:r>
        <w:rPr>
          <w:rFonts w:ascii="宋体" w:eastAsia="宋体" w:hAnsi="宋体" w:cs="宋体"/>
          <w:sz w:val="24"/>
        </w:rPr>
        <w:br/>
        <w:t>幼：坐在窗户旁边，开始</w:t>
      </w:r>
      <w:r>
        <w:rPr>
          <w:rFonts w:ascii="宋体" w:eastAsia="宋体" w:hAnsi="宋体" w:cs="宋体" w:hint="eastAsia"/>
          <w:sz w:val="24"/>
        </w:rPr>
        <w:t>是秋天叶子落下来，后来是冬天</w:t>
      </w:r>
      <w:r>
        <w:rPr>
          <w:rFonts w:ascii="宋体" w:eastAsia="宋体" w:hAnsi="宋体" w:cs="宋体"/>
          <w:sz w:val="24"/>
        </w:rPr>
        <w:t>。</w:t>
      </w:r>
      <w:r>
        <w:rPr>
          <w:rFonts w:ascii="宋体" w:eastAsia="宋体" w:hAnsi="宋体" w:cs="宋体"/>
          <w:sz w:val="24"/>
        </w:rPr>
        <w:br/>
        <w:t>师：那说明这件伤心事经过了多久？</w:t>
      </w:r>
      <w:r>
        <w:rPr>
          <w:rFonts w:ascii="宋体" w:eastAsia="宋体" w:hAnsi="宋体" w:cs="宋体"/>
          <w:sz w:val="24"/>
        </w:rPr>
        <w:br/>
        <w:t>幼：过了</w:t>
      </w:r>
      <w:r>
        <w:rPr>
          <w:rFonts w:ascii="宋体" w:eastAsia="宋体" w:hAnsi="宋体" w:cs="宋体" w:hint="eastAsia"/>
          <w:sz w:val="24"/>
        </w:rPr>
        <w:t>很长时间</w:t>
      </w:r>
      <w:r>
        <w:rPr>
          <w:rFonts w:ascii="宋体" w:eastAsia="宋体" w:hAnsi="宋体" w:cs="宋体"/>
          <w:sz w:val="24"/>
        </w:rPr>
        <w:t>。</w:t>
      </w:r>
    </w:p>
    <w:p w14:paraId="73705B1B" w14:textId="77777777" w:rsidR="008900CF" w:rsidRDefault="008900CF" w:rsidP="008900CF">
      <w:pPr>
        <w:numPr>
          <w:ilvl w:val="0"/>
          <w:numId w:val="17"/>
        </w:num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第三次观看视频短片，你们还看到了什么？</w:t>
      </w:r>
    </w:p>
    <w:p w14:paraId="3864182A" w14:textId="77777777" w:rsidR="008900CF" w:rsidRDefault="008900CF" w:rsidP="008900CF">
      <w:pPr>
        <w:numPr>
          <w:ilvl w:val="0"/>
          <w:numId w:val="17"/>
        </w:num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如果你是小刺猬，你有什么感觉？</w:t>
      </w:r>
    </w:p>
    <w:p w14:paraId="72FFD8C0" w14:textId="77777777" w:rsidR="008900CF" w:rsidRDefault="008900CF" w:rsidP="008900CF">
      <w:pPr>
        <w:spacing w:line="500" w:lineRule="exact"/>
        <w:rPr>
          <w:rFonts w:asciiTheme="majorEastAsia" w:eastAsiaTheme="majorEastAsia" w:hAnsiTheme="majorEastAsia" w:cstheme="majorEastAsia"/>
          <w:color w:val="000000" w:themeColor="text1"/>
          <w:sz w:val="24"/>
        </w:rPr>
      </w:pPr>
      <w:r>
        <w:rPr>
          <w:rFonts w:asciiTheme="majorEastAsia" w:eastAsiaTheme="majorEastAsia" w:hAnsiTheme="majorEastAsia" w:cstheme="majorEastAsia" w:hint="eastAsia"/>
          <w:color w:val="000000" w:themeColor="text1"/>
          <w:sz w:val="24"/>
        </w:rPr>
        <w:t>教师出示荡秋千、扎破皮球、一个人坐车的图片，引导换位思考，如果自己是小刺猬的心理感受。</w:t>
      </w:r>
    </w:p>
    <w:p w14:paraId="5C2B2141" w14:textId="77777777" w:rsidR="008900CF" w:rsidRDefault="008900CF" w:rsidP="008900CF">
      <w:pPr>
        <w:spacing w:line="360" w:lineRule="auto"/>
        <w:rPr>
          <w:rFonts w:asciiTheme="majorEastAsia" w:eastAsiaTheme="majorEastAsia" w:hAnsiTheme="majorEastAsia" w:cstheme="majorEastAsia"/>
          <w:b/>
          <w:bCs/>
          <w:color w:val="000000" w:themeColor="text1"/>
          <w:sz w:val="24"/>
        </w:rPr>
      </w:pPr>
      <w:r>
        <w:rPr>
          <w:rFonts w:asciiTheme="majorEastAsia" w:eastAsiaTheme="majorEastAsia" w:hAnsiTheme="majorEastAsia" w:cstheme="majorEastAsia" w:hint="eastAsia"/>
          <w:b/>
          <w:bCs/>
          <w:color w:val="000000" w:themeColor="text1"/>
          <w:sz w:val="24"/>
        </w:rPr>
        <w:t>（三）借助图谱，引导幼儿完整讲述故事内容。</w:t>
      </w:r>
    </w:p>
    <w:p w14:paraId="7DA79CD7" w14:textId="77777777" w:rsidR="008900CF" w:rsidRDefault="008900CF" w:rsidP="008900CF">
      <w:pPr>
        <w:spacing w:line="360" w:lineRule="auto"/>
        <w:rPr>
          <w:sz w:val="24"/>
        </w:rPr>
      </w:pPr>
      <w:r>
        <w:rPr>
          <w:rFonts w:hint="eastAsia"/>
          <w:sz w:val="24"/>
        </w:rPr>
        <w:t>1.</w:t>
      </w:r>
      <w:r>
        <w:rPr>
          <w:rFonts w:hint="eastAsia"/>
          <w:sz w:val="24"/>
        </w:rPr>
        <w:t>结合图谱，介绍讲述的方法。</w:t>
      </w:r>
    </w:p>
    <w:p w14:paraId="2238E955" w14:textId="77777777" w:rsidR="008900CF" w:rsidRDefault="008900CF" w:rsidP="008900CF">
      <w:pPr>
        <w:spacing w:line="360" w:lineRule="auto"/>
        <w:rPr>
          <w:rFonts w:ascii="宋体" w:eastAsia="宋体" w:hAnsi="宋体" w:cs="宋体"/>
          <w:sz w:val="24"/>
        </w:rPr>
      </w:pPr>
      <w:r>
        <w:rPr>
          <w:rFonts w:ascii="宋体" w:eastAsia="宋体" w:hAnsi="宋体" w:cs="宋体"/>
          <w:noProof/>
          <w:sz w:val="24"/>
        </w:rPr>
        <w:drawing>
          <wp:inline distT="0" distB="0" distL="114300" distR="114300" wp14:anchorId="59E883EA" wp14:editId="48198059">
            <wp:extent cx="2383155" cy="1279525"/>
            <wp:effectExtent l="0" t="0" r="17145" b="1587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20"/>
                    <a:stretch>
                      <a:fillRect/>
                    </a:stretch>
                  </pic:blipFill>
                  <pic:spPr>
                    <a:xfrm>
                      <a:off x="0" y="0"/>
                      <a:ext cx="2383155" cy="1279525"/>
                    </a:xfrm>
                    <a:prstGeom prst="rect">
                      <a:avLst/>
                    </a:prstGeom>
                    <a:noFill/>
                    <a:ln w="9525">
                      <a:noFill/>
                    </a:ln>
                  </pic:spPr>
                </pic:pic>
              </a:graphicData>
            </a:graphic>
          </wp:inline>
        </w:drawing>
      </w:r>
      <w:r>
        <w:rPr>
          <w:rFonts w:ascii="宋体" w:eastAsia="宋体" w:hAnsi="宋体" w:cs="宋体" w:hint="eastAsia"/>
          <w:sz w:val="24"/>
        </w:rPr>
        <w:t xml:space="preserve"> </w:t>
      </w:r>
      <w:r>
        <w:rPr>
          <w:rFonts w:ascii="宋体" w:eastAsia="宋体" w:hAnsi="宋体" w:cs="宋体"/>
          <w:noProof/>
          <w:sz w:val="24"/>
        </w:rPr>
        <w:drawing>
          <wp:inline distT="0" distB="0" distL="114300" distR="114300" wp14:anchorId="155DB618" wp14:editId="471F6F70">
            <wp:extent cx="2372995" cy="1248410"/>
            <wp:effectExtent l="0" t="0" r="8255" b="8890"/>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21"/>
                    <a:stretch>
                      <a:fillRect/>
                    </a:stretch>
                  </pic:blipFill>
                  <pic:spPr>
                    <a:xfrm>
                      <a:off x="0" y="0"/>
                      <a:ext cx="2372995" cy="1248410"/>
                    </a:xfrm>
                    <a:prstGeom prst="rect">
                      <a:avLst/>
                    </a:prstGeom>
                    <a:noFill/>
                    <a:ln w="9525">
                      <a:noFill/>
                    </a:ln>
                  </pic:spPr>
                </pic:pic>
              </a:graphicData>
            </a:graphic>
          </wp:inline>
        </w:drawing>
      </w:r>
    </w:p>
    <w:p w14:paraId="7C5C13DA" w14:textId="77777777" w:rsidR="008900CF" w:rsidRDefault="008900CF" w:rsidP="008900CF">
      <w:pPr>
        <w:spacing w:line="360" w:lineRule="auto"/>
        <w:rPr>
          <w:rFonts w:ascii="宋体" w:eastAsia="宋体" w:hAnsi="宋体" w:cs="宋体"/>
          <w:sz w:val="24"/>
        </w:rPr>
      </w:pPr>
      <w:r>
        <w:rPr>
          <w:rFonts w:ascii="宋体" w:eastAsia="宋体" w:hAnsi="宋体" w:cs="宋体"/>
          <w:noProof/>
          <w:sz w:val="24"/>
        </w:rPr>
        <w:drawing>
          <wp:inline distT="0" distB="0" distL="114300" distR="114300" wp14:anchorId="1C0308C9" wp14:editId="3B74CC7B">
            <wp:extent cx="2412365" cy="1681480"/>
            <wp:effectExtent l="0" t="0" r="6985" b="1397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22"/>
                    <a:stretch>
                      <a:fillRect/>
                    </a:stretch>
                  </pic:blipFill>
                  <pic:spPr>
                    <a:xfrm>
                      <a:off x="0" y="0"/>
                      <a:ext cx="2412365" cy="1681480"/>
                    </a:xfrm>
                    <a:prstGeom prst="rect">
                      <a:avLst/>
                    </a:prstGeom>
                    <a:noFill/>
                    <a:ln w="9525">
                      <a:noFill/>
                    </a:ln>
                  </pic:spPr>
                </pic:pic>
              </a:graphicData>
            </a:graphic>
          </wp:inline>
        </w:drawing>
      </w:r>
      <w:r>
        <w:rPr>
          <w:rFonts w:ascii="宋体" w:eastAsia="宋体" w:hAnsi="宋体" w:cs="宋体" w:hint="eastAsia"/>
          <w:sz w:val="24"/>
        </w:rPr>
        <w:t xml:space="preserve"> </w:t>
      </w:r>
      <w:r>
        <w:rPr>
          <w:rFonts w:ascii="宋体" w:eastAsia="宋体" w:hAnsi="宋体" w:cs="宋体"/>
          <w:noProof/>
          <w:sz w:val="24"/>
        </w:rPr>
        <w:drawing>
          <wp:inline distT="0" distB="0" distL="114300" distR="114300" wp14:anchorId="0AD54CC6" wp14:editId="33EF0359">
            <wp:extent cx="2387600" cy="1625600"/>
            <wp:effectExtent l="0" t="0" r="12700" b="1270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23"/>
                    <a:stretch>
                      <a:fillRect/>
                    </a:stretch>
                  </pic:blipFill>
                  <pic:spPr>
                    <a:xfrm>
                      <a:off x="0" y="0"/>
                      <a:ext cx="2387600" cy="1625600"/>
                    </a:xfrm>
                    <a:prstGeom prst="rect">
                      <a:avLst/>
                    </a:prstGeom>
                    <a:noFill/>
                    <a:ln w="9525">
                      <a:noFill/>
                    </a:ln>
                  </pic:spPr>
                </pic:pic>
              </a:graphicData>
            </a:graphic>
          </wp:inline>
        </w:drawing>
      </w:r>
    </w:p>
    <w:p w14:paraId="73729850" w14:textId="77777777" w:rsidR="008900CF" w:rsidRDefault="008900CF" w:rsidP="008900CF">
      <w:pPr>
        <w:spacing w:line="360" w:lineRule="auto"/>
        <w:rPr>
          <w:rFonts w:ascii="宋体" w:eastAsia="宋体" w:hAnsi="宋体" w:cs="宋体"/>
          <w:sz w:val="24"/>
        </w:rPr>
      </w:pPr>
      <w:r>
        <w:rPr>
          <w:rFonts w:ascii="宋体" w:eastAsia="宋体" w:hAnsi="宋体" w:cs="宋体"/>
          <w:noProof/>
          <w:sz w:val="24"/>
        </w:rPr>
        <w:lastRenderedPageBreak/>
        <w:drawing>
          <wp:inline distT="0" distB="0" distL="114300" distR="114300" wp14:anchorId="736048BE" wp14:editId="4FD391F1">
            <wp:extent cx="2743200" cy="1518285"/>
            <wp:effectExtent l="0" t="0" r="0" b="5715"/>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24"/>
                    <a:stretch>
                      <a:fillRect/>
                    </a:stretch>
                  </pic:blipFill>
                  <pic:spPr>
                    <a:xfrm>
                      <a:off x="0" y="0"/>
                      <a:ext cx="2743200" cy="1518285"/>
                    </a:xfrm>
                    <a:prstGeom prst="rect">
                      <a:avLst/>
                    </a:prstGeom>
                    <a:noFill/>
                    <a:ln w="9525">
                      <a:noFill/>
                    </a:ln>
                  </pic:spPr>
                </pic:pic>
              </a:graphicData>
            </a:graphic>
          </wp:inline>
        </w:drawing>
      </w:r>
      <w:r>
        <w:rPr>
          <w:rFonts w:ascii="宋体" w:eastAsia="宋体" w:hAnsi="宋体" w:cs="宋体" w:hint="eastAsia"/>
          <w:sz w:val="24"/>
        </w:rPr>
        <w:t xml:space="preserve"> </w:t>
      </w:r>
      <w:r>
        <w:rPr>
          <w:rFonts w:ascii="宋体" w:eastAsia="宋体" w:hAnsi="宋体" w:cs="宋体"/>
          <w:noProof/>
          <w:sz w:val="24"/>
        </w:rPr>
        <w:drawing>
          <wp:inline distT="0" distB="0" distL="114300" distR="114300" wp14:anchorId="02929A34" wp14:editId="4D327396">
            <wp:extent cx="2329180" cy="1450340"/>
            <wp:effectExtent l="0" t="0" r="13970" b="1651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25"/>
                    <a:stretch>
                      <a:fillRect/>
                    </a:stretch>
                  </pic:blipFill>
                  <pic:spPr>
                    <a:xfrm>
                      <a:off x="0" y="0"/>
                      <a:ext cx="2329180" cy="1450340"/>
                    </a:xfrm>
                    <a:prstGeom prst="rect">
                      <a:avLst/>
                    </a:prstGeom>
                    <a:noFill/>
                    <a:ln w="9525">
                      <a:noFill/>
                    </a:ln>
                  </pic:spPr>
                </pic:pic>
              </a:graphicData>
            </a:graphic>
          </wp:inline>
        </w:drawing>
      </w:r>
    </w:p>
    <w:p w14:paraId="0E4A3AAA" w14:textId="77777777" w:rsidR="008900CF" w:rsidRDefault="008900CF" w:rsidP="008900CF">
      <w:pPr>
        <w:spacing w:line="360" w:lineRule="auto"/>
        <w:rPr>
          <w:rFonts w:ascii="宋体" w:eastAsia="宋体" w:hAnsi="宋体" w:cs="宋体"/>
          <w:sz w:val="24"/>
        </w:rPr>
      </w:pPr>
      <w:r>
        <w:rPr>
          <w:rFonts w:ascii="宋体" w:eastAsia="宋体" w:hAnsi="宋体" w:cs="宋体"/>
          <w:noProof/>
          <w:sz w:val="24"/>
        </w:rPr>
        <w:drawing>
          <wp:inline distT="0" distB="0" distL="114300" distR="114300" wp14:anchorId="23893243" wp14:editId="615A0CFA">
            <wp:extent cx="2744470" cy="1754505"/>
            <wp:effectExtent l="0" t="0" r="17780" b="1714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26"/>
                    <a:stretch>
                      <a:fillRect/>
                    </a:stretch>
                  </pic:blipFill>
                  <pic:spPr>
                    <a:xfrm>
                      <a:off x="0" y="0"/>
                      <a:ext cx="2744470" cy="1754505"/>
                    </a:xfrm>
                    <a:prstGeom prst="rect">
                      <a:avLst/>
                    </a:prstGeom>
                    <a:noFill/>
                    <a:ln w="9525">
                      <a:noFill/>
                    </a:ln>
                  </pic:spPr>
                </pic:pic>
              </a:graphicData>
            </a:graphic>
          </wp:inline>
        </w:drawing>
      </w:r>
      <w:r>
        <w:rPr>
          <w:noProof/>
        </w:rPr>
        <w:drawing>
          <wp:inline distT="0" distB="0" distL="114300" distR="114300" wp14:anchorId="56B0CE73" wp14:editId="57ED06BD">
            <wp:extent cx="2428240" cy="1764665"/>
            <wp:effectExtent l="0" t="0" r="1016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7"/>
                    <a:stretch>
                      <a:fillRect/>
                    </a:stretch>
                  </pic:blipFill>
                  <pic:spPr>
                    <a:xfrm>
                      <a:off x="0" y="0"/>
                      <a:ext cx="2428240" cy="1764665"/>
                    </a:xfrm>
                    <a:prstGeom prst="rect">
                      <a:avLst/>
                    </a:prstGeom>
                    <a:noFill/>
                    <a:ln>
                      <a:noFill/>
                    </a:ln>
                  </pic:spPr>
                </pic:pic>
              </a:graphicData>
            </a:graphic>
          </wp:inline>
        </w:drawing>
      </w:r>
    </w:p>
    <w:p w14:paraId="50B93A23" w14:textId="77777777" w:rsidR="008900CF" w:rsidRDefault="008900CF" w:rsidP="008900CF">
      <w:pPr>
        <w:spacing w:line="360" w:lineRule="auto"/>
        <w:rPr>
          <w:sz w:val="24"/>
        </w:rPr>
      </w:pPr>
      <w:r>
        <w:rPr>
          <w:rFonts w:hint="eastAsia"/>
          <w:sz w:val="24"/>
        </w:rPr>
        <w:t>2.</w:t>
      </w:r>
      <w:r>
        <w:rPr>
          <w:rFonts w:hint="eastAsia"/>
          <w:sz w:val="24"/>
        </w:rPr>
        <w:t>幼儿三人一组共同讲述。</w:t>
      </w:r>
    </w:p>
    <w:p w14:paraId="6CF83B43" w14:textId="77777777" w:rsidR="008900CF" w:rsidRDefault="008900CF" w:rsidP="008900CF">
      <w:pPr>
        <w:spacing w:line="360" w:lineRule="auto"/>
        <w:rPr>
          <w:sz w:val="24"/>
        </w:rPr>
      </w:pPr>
      <w:r>
        <w:rPr>
          <w:rFonts w:hint="eastAsia"/>
          <w:sz w:val="24"/>
        </w:rPr>
        <w:t>3.</w:t>
      </w:r>
      <w:r>
        <w:rPr>
          <w:rFonts w:hint="eastAsia"/>
          <w:sz w:val="24"/>
        </w:rPr>
        <w:t>幼儿尝试独立完整讲述故事，教师适当提示和指导。</w:t>
      </w:r>
    </w:p>
    <w:p w14:paraId="0A065E6C" w14:textId="77777777" w:rsidR="008900CF" w:rsidRDefault="008900CF" w:rsidP="008900CF">
      <w:pPr>
        <w:spacing w:line="360" w:lineRule="auto"/>
        <w:rPr>
          <w:rFonts w:asciiTheme="majorEastAsia" w:eastAsiaTheme="majorEastAsia" w:hAnsiTheme="majorEastAsia" w:cstheme="majorEastAsia"/>
          <w:b/>
          <w:bCs/>
          <w:color w:val="000000" w:themeColor="text1"/>
          <w:sz w:val="24"/>
        </w:rPr>
      </w:pPr>
      <w:r>
        <w:rPr>
          <w:rFonts w:asciiTheme="majorEastAsia" w:eastAsiaTheme="majorEastAsia" w:hAnsiTheme="majorEastAsia" w:cstheme="majorEastAsia" w:hint="eastAsia"/>
          <w:b/>
          <w:bCs/>
          <w:color w:val="000000" w:themeColor="text1"/>
          <w:sz w:val="24"/>
        </w:rPr>
        <w:t>（四）续编故事</w:t>
      </w:r>
    </w:p>
    <w:p w14:paraId="31610A0F" w14:textId="77777777" w:rsidR="008900CF" w:rsidRDefault="008900CF" w:rsidP="008900CF">
      <w:pPr>
        <w:spacing w:line="360" w:lineRule="auto"/>
        <w:rPr>
          <w:sz w:val="24"/>
        </w:rPr>
      </w:pPr>
      <w:r>
        <w:rPr>
          <w:rFonts w:hint="eastAsia"/>
          <w:sz w:val="24"/>
        </w:rPr>
        <w:t>师：你觉得这是一只什么样的小松鼠？</w:t>
      </w:r>
    </w:p>
    <w:p w14:paraId="72CBBD75" w14:textId="77777777" w:rsidR="008900CF" w:rsidRDefault="008900CF" w:rsidP="008900CF">
      <w:pPr>
        <w:spacing w:line="360" w:lineRule="auto"/>
        <w:rPr>
          <w:sz w:val="24"/>
        </w:rPr>
      </w:pPr>
      <w:r>
        <w:rPr>
          <w:rFonts w:hint="eastAsia"/>
          <w:sz w:val="24"/>
        </w:rPr>
        <w:t>幼：善良、友好、可爱的……</w:t>
      </w:r>
    </w:p>
    <w:p w14:paraId="0D3033CF" w14:textId="77777777" w:rsidR="008900CF" w:rsidRDefault="008900CF" w:rsidP="008900CF">
      <w:pPr>
        <w:spacing w:line="360" w:lineRule="auto"/>
        <w:rPr>
          <w:sz w:val="24"/>
        </w:rPr>
      </w:pPr>
      <w:r>
        <w:rPr>
          <w:rFonts w:hint="eastAsia"/>
          <w:sz w:val="24"/>
        </w:rPr>
        <w:t>师：你们想送给小刺猬什么礼物？</w:t>
      </w:r>
    </w:p>
    <w:p w14:paraId="0D403AE2" w14:textId="77777777" w:rsidR="008900CF" w:rsidRDefault="008900CF" w:rsidP="008900CF">
      <w:pPr>
        <w:spacing w:line="360" w:lineRule="auto"/>
        <w:rPr>
          <w:sz w:val="24"/>
        </w:rPr>
      </w:pPr>
      <w:r>
        <w:rPr>
          <w:rFonts w:hint="eastAsia"/>
          <w:sz w:val="24"/>
        </w:rPr>
        <w:t>幼：苹果、棉花糖</w:t>
      </w:r>
    </w:p>
    <w:p w14:paraId="741FA9CB" w14:textId="77777777" w:rsidR="008900CF" w:rsidRDefault="008900CF" w:rsidP="008900CF">
      <w:pPr>
        <w:spacing w:line="360" w:lineRule="auto"/>
        <w:rPr>
          <w:sz w:val="24"/>
        </w:rPr>
      </w:pPr>
      <w:r>
        <w:rPr>
          <w:rFonts w:hint="eastAsia"/>
          <w:sz w:val="24"/>
        </w:rPr>
        <w:t>师：小刺猬收到最好的礼物是什么？</w:t>
      </w:r>
    </w:p>
    <w:p w14:paraId="7DC1CBB3" w14:textId="77777777" w:rsidR="008900CF" w:rsidRDefault="008900CF" w:rsidP="008900CF">
      <w:pPr>
        <w:spacing w:line="360" w:lineRule="auto"/>
        <w:rPr>
          <w:sz w:val="24"/>
        </w:rPr>
      </w:pPr>
      <w:r>
        <w:rPr>
          <w:rFonts w:hint="eastAsia"/>
          <w:sz w:val="24"/>
        </w:rPr>
        <w:t>幼：动物朋友们的拥抱</w:t>
      </w:r>
    </w:p>
    <w:p w14:paraId="0EB09515" w14:textId="77777777" w:rsidR="008900CF" w:rsidRDefault="008900CF" w:rsidP="008900CF">
      <w:pPr>
        <w:spacing w:line="360" w:lineRule="auto"/>
        <w:rPr>
          <w:sz w:val="24"/>
        </w:rPr>
      </w:pPr>
      <w:r>
        <w:rPr>
          <w:rFonts w:hint="eastAsia"/>
          <w:sz w:val="24"/>
        </w:rPr>
        <w:t>请你为这个好听的故事取个名字？</w:t>
      </w:r>
    </w:p>
    <w:p w14:paraId="2753EE45" w14:textId="77777777" w:rsidR="008900CF" w:rsidRDefault="008900CF" w:rsidP="008900CF">
      <w:pPr>
        <w:spacing w:line="360" w:lineRule="auto"/>
      </w:pPr>
      <w:r>
        <w:rPr>
          <w:rFonts w:hint="eastAsia"/>
        </w:rPr>
        <w:t>关于小刺猬和动物朋友们的故事还在继续，你们可以继续和好朋友说一说。</w:t>
      </w:r>
    </w:p>
    <w:p w14:paraId="5A7B5359" w14:textId="77777777" w:rsidR="00C11390" w:rsidRPr="008900CF" w:rsidRDefault="00C11390" w:rsidP="00323E3A">
      <w:pPr>
        <w:spacing w:line="500" w:lineRule="exact"/>
      </w:pPr>
      <w:r w:rsidRPr="008900CF">
        <w:br w:type="page"/>
      </w:r>
    </w:p>
    <w:p w14:paraId="48395D3D" w14:textId="77777777" w:rsidR="0008697D" w:rsidRPr="00F93C84" w:rsidRDefault="00905CD0" w:rsidP="00323E3A">
      <w:pPr>
        <w:pStyle w:val="ac"/>
        <w:spacing w:line="500" w:lineRule="exact"/>
        <w:outlineLvl w:val="0"/>
        <w:rPr>
          <w:rStyle w:val="ae"/>
          <w:rFonts w:cstheme="majorBidi"/>
          <w:b/>
          <w:sz w:val="32"/>
          <w:shd w:val="pct15" w:color="auto" w:fill="FFFFFF"/>
        </w:rPr>
      </w:pPr>
      <w:bookmarkStart w:id="28" w:name="_Toc530854127"/>
      <w:bookmarkStart w:id="29" w:name="_Toc530939962"/>
      <w:bookmarkStart w:id="30" w:name="_Toc4438066"/>
      <w:bookmarkStart w:id="31" w:name="_Toc4441103"/>
      <w:bookmarkStart w:id="32" w:name="_Toc54614765"/>
      <w:bookmarkEnd w:id="23"/>
      <w:r w:rsidRPr="00F93C84">
        <w:rPr>
          <w:rStyle w:val="ae"/>
          <w:rFonts w:cstheme="majorBidi" w:hint="eastAsia"/>
          <w:b/>
          <w:sz w:val="32"/>
          <w:shd w:val="pct15" w:color="auto" w:fill="FFFFFF"/>
        </w:rPr>
        <w:lastRenderedPageBreak/>
        <w:t>专题讲座</w:t>
      </w:r>
      <w:bookmarkEnd w:id="28"/>
      <w:bookmarkEnd w:id="29"/>
      <w:bookmarkEnd w:id="30"/>
      <w:bookmarkEnd w:id="31"/>
      <w:bookmarkEnd w:id="32"/>
    </w:p>
    <w:p w14:paraId="5BBADA2E" w14:textId="4A6B1F6C" w:rsidR="00CB3D09" w:rsidRPr="00F93C84" w:rsidRDefault="008900CF" w:rsidP="00B6550A">
      <w:pPr>
        <w:pStyle w:val="1"/>
        <w:rPr>
          <w:rFonts w:ascii="楷体" w:eastAsia="楷体" w:hAnsi="楷体" w:cs="楷体"/>
          <w:b w:val="0"/>
          <w:bCs w:val="0"/>
          <w:sz w:val="24"/>
          <w:szCs w:val="24"/>
        </w:rPr>
      </w:pPr>
      <w:bookmarkStart w:id="33" w:name="_Toc54614766"/>
      <w:r w:rsidRPr="00F93C84">
        <w:rPr>
          <w:rFonts w:hint="eastAsia"/>
        </w:rPr>
        <w:t>聚焦叙事性讲述</w:t>
      </w:r>
      <w:r w:rsidR="00CD0FE1">
        <w:rPr>
          <w:rFonts w:hint="eastAsia"/>
        </w:rPr>
        <w:t>，</w:t>
      </w:r>
      <w:r w:rsidRPr="00F93C84">
        <w:rPr>
          <w:rFonts w:hint="eastAsia"/>
        </w:rPr>
        <w:t>把握教育指导策略</w:t>
      </w:r>
      <w:r w:rsidR="00B6550A" w:rsidRPr="00F93C84">
        <w:br/>
      </w:r>
      <w:r w:rsidRPr="00F93C84">
        <w:rPr>
          <w:rFonts w:ascii="楷体" w:eastAsia="楷体" w:hAnsi="楷体" w:cs="楷体" w:hint="eastAsia"/>
          <w:sz w:val="24"/>
        </w:rPr>
        <w:t xml:space="preserve">成都市双流区公兴幼儿园 </w:t>
      </w:r>
      <w:r w:rsidR="00F02AF2">
        <w:rPr>
          <w:rFonts w:ascii="楷体" w:eastAsia="楷体" w:hAnsi="楷体" w:cs="楷体"/>
          <w:sz w:val="24"/>
        </w:rPr>
        <w:t xml:space="preserve"> </w:t>
      </w:r>
      <w:r w:rsidRPr="00F93C84">
        <w:rPr>
          <w:rFonts w:ascii="楷体" w:eastAsia="楷体" w:hAnsi="楷体" w:cs="楷体" w:hint="eastAsia"/>
          <w:sz w:val="24"/>
        </w:rPr>
        <w:t>郭佳丽</w:t>
      </w:r>
      <w:bookmarkEnd w:id="33"/>
    </w:p>
    <w:p w14:paraId="7947D58D" w14:textId="77777777" w:rsidR="008900CF" w:rsidRDefault="008900CF" w:rsidP="008900CF">
      <w:pPr>
        <w:spacing w:line="360" w:lineRule="auto"/>
        <w:ind w:firstLineChars="150" w:firstLine="360"/>
        <w:rPr>
          <w:rFonts w:ascii="宋体" w:eastAsia="宋体" w:hAnsi="宋体"/>
          <w:color w:val="000000" w:themeColor="text1"/>
          <w:sz w:val="24"/>
        </w:rPr>
      </w:pPr>
      <w:r>
        <w:rPr>
          <w:rFonts w:ascii="宋体" w:eastAsia="宋体" w:hAnsi="宋体" w:hint="eastAsia"/>
          <w:color w:val="000000" w:themeColor="text1"/>
          <w:sz w:val="24"/>
        </w:rPr>
        <w:t>《3-6岁儿童学习与发展指南》语言领域"愿意讲话并能清楚地表达"这一目标提出了幼儿讲述学习与发展的愿景。讲述有叙事性和说明性两种,而叙事性讲述更为常见。叙事性讲述是一种脱离语境的讲述,在思考后对事件进行有组织的表达,它是一种在相对正式的语境中进行的独白语言。叙事，不仅是幼儿了解和表达世界的基本方式，也是幼儿综合语言能力水平的反映，同时儿童的叙事能力与日后的读写能力有密切关系。周兢教授对叙事性讲述的理解是:用口头语言把人物的经历、行为或事情发生、发展、变化讲述出来,要说清楚人物、时间、地点、事件和事件发生的原因，又要说明白事情发生、发展的先后顺序。</w:t>
      </w:r>
    </w:p>
    <w:p w14:paraId="53D86EF1" w14:textId="77777777" w:rsidR="008900CF" w:rsidRDefault="008900CF" w:rsidP="008900CF">
      <w:pPr>
        <w:spacing w:line="360" w:lineRule="auto"/>
        <w:ind w:firstLineChars="200" w:firstLine="480"/>
        <w:rPr>
          <w:rFonts w:ascii="宋体" w:eastAsia="宋体" w:hAnsi="宋体"/>
          <w:color w:val="000000" w:themeColor="text1"/>
          <w:sz w:val="24"/>
        </w:rPr>
      </w:pPr>
      <w:r>
        <w:rPr>
          <w:rFonts w:ascii="宋体" w:eastAsia="宋体" w:hAnsi="宋体" w:hint="eastAsia"/>
          <w:color w:val="000000" w:themeColor="text1"/>
          <w:sz w:val="24"/>
        </w:rPr>
        <w:t>布鲁纳认为“儿童很早就进入了叙事的世界”，儿童从牙牙学语开始，就有着叙事的冲动和叙事需要，并且拥有某种叙事的能量和叙事感受力。“一旦他略知其然，他便会教他的玩具熊，把自己的世界观强加于沙地上的任其摆布者。他会一边玩耍，一边自言自语地叙述自己在做什么。他也会讲述长大以后将干什么。他会注意观察别人的动作，一旦发现不懂，就会询问照管他的人。” 心理学家莫顿的这段描述揭示了儿童与叙事的天然关系。那教师如何在活动中帮助幼儿学习与获得叙事性讲述核心经验,促进幼儿的叙事能力的提升值得我们进一步探究？</w:t>
      </w:r>
    </w:p>
    <w:p w14:paraId="312502F8" w14:textId="77777777" w:rsidR="008900CF" w:rsidRDefault="008900CF" w:rsidP="008900CF">
      <w:pPr>
        <w:spacing w:line="360" w:lineRule="auto"/>
        <w:rPr>
          <w:rFonts w:ascii="宋体" w:eastAsia="宋体" w:hAnsi="宋体"/>
          <w:b/>
          <w:color w:val="000000" w:themeColor="text1"/>
          <w:sz w:val="24"/>
        </w:rPr>
      </w:pPr>
      <w:r>
        <w:rPr>
          <w:rFonts w:ascii="宋体" w:eastAsia="宋体" w:hAnsi="宋体" w:hint="eastAsia"/>
          <w:b/>
          <w:color w:val="000000" w:themeColor="text1"/>
          <w:sz w:val="24"/>
        </w:rPr>
        <w:t>一、了解叙事性讲述的核心内涵</w:t>
      </w:r>
    </w:p>
    <w:p w14:paraId="73EFC1C0" w14:textId="77777777" w:rsidR="008900CF" w:rsidRDefault="008900CF" w:rsidP="008900CF">
      <w:pPr>
        <w:spacing w:line="360" w:lineRule="auto"/>
        <w:ind w:firstLineChars="250" w:firstLine="600"/>
        <w:rPr>
          <w:rFonts w:ascii="宋体" w:eastAsia="宋体" w:hAnsi="宋体"/>
          <w:color w:val="000000" w:themeColor="text1"/>
          <w:sz w:val="24"/>
        </w:rPr>
      </w:pPr>
      <w:r>
        <w:rPr>
          <w:rFonts w:ascii="宋体" w:eastAsia="宋体" w:hAnsi="宋体" w:hint="eastAsia"/>
          <w:color w:val="000000" w:themeColor="text1"/>
          <w:sz w:val="24"/>
        </w:rPr>
        <w:t>叙事性讲述的三个方面表现：运用词句、组织讲述、感知语境</w:t>
      </w:r>
    </w:p>
    <w:p w14:paraId="4FE8E4E6" w14:textId="77777777" w:rsidR="008900CF" w:rsidRDefault="008900CF" w:rsidP="008900CF">
      <w:pPr>
        <w:numPr>
          <w:ilvl w:val="0"/>
          <w:numId w:val="18"/>
        </w:numPr>
        <w:spacing w:line="360" w:lineRule="auto"/>
        <w:rPr>
          <w:rFonts w:ascii="宋体" w:eastAsia="宋体" w:hAnsi="宋体"/>
          <w:color w:val="000000" w:themeColor="text1"/>
          <w:sz w:val="24"/>
        </w:rPr>
      </w:pPr>
      <w:r>
        <w:rPr>
          <w:rFonts w:ascii="宋体" w:eastAsia="宋体" w:hAnsi="宋体" w:hint="eastAsia"/>
          <w:color w:val="000000" w:themeColor="text1"/>
          <w:sz w:val="24"/>
        </w:rPr>
        <w:t>运用丰富多样的词句讲述，包括词汇、句型。幼儿在进行讲述时要围绕主题选择恰当的词汇和句型多样的语言进行讲述，并学会使用较丰富的词语。</w:t>
      </w:r>
    </w:p>
    <w:p w14:paraId="34A23907" w14:textId="77777777" w:rsidR="008900CF" w:rsidRDefault="008900CF" w:rsidP="008900CF">
      <w:pPr>
        <w:numPr>
          <w:ilvl w:val="0"/>
          <w:numId w:val="18"/>
        </w:numPr>
        <w:spacing w:line="360" w:lineRule="auto"/>
        <w:rPr>
          <w:rFonts w:ascii="宋体" w:eastAsia="宋体" w:hAnsi="宋体"/>
          <w:color w:val="000000" w:themeColor="text1"/>
          <w:sz w:val="24"/>
        </w:rPr>
      </w:pPr>
      <w:r>
        <w:rPr>
          <w:rFonts w:ascii="宋体" w:eastAsia="宋体" w:hAnsi="宋体" w:hint="eastAsia"/>
          <w:color w:val="000000" w:themeColor="text1"/>
          <w:sz w:val="24"/>
        </w:rPr>
        <w:t>有条理地组织叙事性讲述内容。随着幼儿年龄的增长和能力的提升，能够越来越有条理地组织讲述内容，教师要在幼儿讲述的过程中，引导幼儿有条理地讲述故事内容的发生，能够清晰呈现叙事的结构和顺序，尝试有重点地讲述，同时也能让听者了解故事的完整内容。</w:t>
      </w:r>
    </w:p>
    <w:p w14:paraId="4E72837B"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三）感知独白语言的语境，叙事性讲述属于独白语言，需要讲述者有构思并在集体面前清楚地表达。这就要求幼儿能够感知在集体面前进行讲述与日常谈话的不同，能够清楚有效地传递信息，并借助表情、动作、语气等形象的讲述，在讲</w:t>
      </w:r>
      <w:r>
        <w:rPr>
          <w:rFonts w:ascii="宋体" w:eastAsia="宋体" w:hAnsi="宋体" w:hint="eastAsia"/>
          <w:color w:val="000000" w:themeColor="text1"/>
          <w:sz w:val="24"/>
        </w:rPr>
        <w:lastRenderedPageBreak/>
        <w:t>述时能表达自己的观点以增强叙事的情感色彩。</w:t>
      </w:r>
    </w:p>
    <w:p w14:paraId="1A2AD988" w14:textId="77777777" w:rsidR="008900CF" w:rsidRDefault="008900CF" w:rsidP="008900CF">
      <w:pPr>
        <w:spacing w:line="360" w:lineRule="auto"/>
        <w:rPr>
          <w:rFonts w:ascii="宋体" w:eastAsia="宋体" w:hAnsi="宋体"/>
          <w:b/>
          <w:color w:val="000000" w:themeColor="text1"/>
          <w:sz w:val="24"/>
        </w:rPr>
      </w:pPr>
      <w:r>
        <w:rPr>
          <w:rFonts w:ascii="宋体" w:eastAsia="宋体" w:hAnsi="宋体" w:hint="eastAsia"/>
          <w:b/>
          <w:color w:val="000000" w:themeColor="text1"/>
          <w:sz w:val="24"/>
        </w:rPr>
        <w:t>二、教师当前组织叙事性讲述活动的现状</w:t>
      </w:r>
    </w:p>
    <w:p w14:paraId="78E7F3B2"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（一）缺乏对叙事性讲述活动的理论认识，不能清晰把握不同年龄段幼儿叙事性讲述活动的发展目标。</w:t>
      </w:r>
    </w:p>
    <w:p w14:paraId="757CE3D4"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二）缺乏对讲述对象的分析，没有掌握不同年龄段幼儿讲述的重点和兴趣点，不同年龄段幼儿在叙事性讲述的核心经验发展水平不同，如果重点讲述的内容不符合幼儿发展水平和学习特点，那么就不能促进幼儿叙事能力的提升。</w:t>
      </w:r>
    </w:p>
    <w:p w14:paraId="533D3912"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三）活动设计缺乏层次性，活动过程中讲述内容重复较多，表现出来的情况是讲的孩子情绪高涨而倾听的孩子则东张西望不感兴趣，或是讲述时，只抓住某个故事情节语言简单，往往只用几句话就把故事讲完了。这都是因为讲述的句式、词语和内容缺乏新意，不能诱发幼儿的讲述。</w:t>
      </w:r>
    </w:p>
    <w:p w14:paraId="6EC34785"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（四）缺乏鹰架支持，活动中没有思考如何搭建支架帮助幼儿完成连贯、有条理地讲述，幼儿在讲述过程中出现零散的事件信息和无序的讲述需要教师及时为幼儿搭建支架，支持幼儿的讲述。</w:t>
      </w:r>
    </w:p>
    <w:p w14:paraId="549BAD4E" w14:textId="77777777" w:rsidR="008900CF" w:rsidRDefault="008900CF" w:rsidP="008900CF">
      <w:pPr>
        <w:spacing w:line="360" w:lineRule="auto"/>
        <w:rPr>
          <w:rFonts w:ascii="宋体" w:eastAsia="宋体" w:hAnsi="宋体"/>
          <w:b/>
          <w:color w:val="000000" w:themeColor="text1"/>
          <w:sz w:val="24"/>
        </w:rPr>
      </w:pPr>
      <w:r>
        <w:rPr>
          <w:rFonts w:ascii="宋体" w:eastAsia="宋体" w:hAnsi="宋体" w:hint="eastAsia"/>
          <w:b/>
          <w:color w:val="000000" w:themeColor="text1"/>
          <w:sz w:val="24"/>
        </w:rPr>
        <w:t>三、叙事性讲述活动的指导策略</w:t>
      </w:r>
    </w:p>
    <w:p w14:paraId="73546A11"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（一）把握各年龄段幼儿叙事性讲述的学习与发展目标</w:t>
      </w:r>
    </w:p>
    <w:p w14:paraId="0875FB20" w14:textId="77777777" w:rsidR="008900CF" w:rsidRDefault="008900CF" w:rsidP="008900CF">
      <w:pPr>
        <w:spacing w:line="360" w:lineRule="auto"/>
        <w:ind w:firstLineChars="200" w:firstLine="480"/>
        <w:rPr>
          <w:rFonts w:ascii="宋体" w:eastAsia="宋体" w:hAnsi="宋体"/>
          <w:color w:val="000000" w:themeColor="text1"/>
          <w:sz w:val="24"/>
        </w:rPr>
      </w:pPr>
      <w:r>
        <w:rPr>
          <w:rFonts w:ascii="宋体" w:eastAsia="宋体" w:hAnsi="宋体" w:hint="eastAsia"/>
          <w:color w:val="000000" w:themeColor="text1"/>
          <w:sz w:val="24"/>
        </w:rPr>
        <w:t>教师必须在了解各年龄段幼儿叙事性讲述已有水平的基础上，根据幼儿的不同年龄特征与发展需求，明确幼儿叙事性讲述核心经验的学习与发展目标，循序渐进地促进幼儿叙事能力的发展。</w:t>
      </w:r>
    </w:p>
    <w:p w14:paraId="312FB24C"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（二）选择适宜的凭借物</w:t>
      </w:r>
    </w:p>
    <w:p w14:paraId="0DD7E5E1" w14:textId="77777777" w:rsidR="008900CF" w:rsidRDefault="008900CF" w:rsidP="008900CF">
      <w:pPr>
        <w:spacing w:line="360" w:lineRule="auto"/>
        <w:ind w:firstLineChars="200" w:firstLine="480"/>
        <w:rPr>
          <w:rFonts w:ascii="宋体" w:eastAsia="宋体" w:hAnsi="宋体"/>
          <w:color w:val="000000" w:themeColor="text1"/>
          <w:sz w:val="24"/>
        </w:rPr>
      </w:pPr>
      <w:r>
        <w:rPr>
          <w:rFonts w:ascii="宋体" w:eastAsia="宋体" w:hAnsi="宋体" w:hint="eastAsia"/>
          <w:color w:val="000000" w:themeColor="text1"/>
          <w:sz w:val="24"/>
        </w:rPr>
        <w:t>对于不同的凭借物，幼儿关注的兴趣和提取的信息不同，儿童对图画的感知更多可能在事件发生的过程与轮廓上，对情境的感知可能更多集中在人物的表情、动作细节及对话上，教师提供的凭借物应让幼儿感知其特点，理解它的内容和表达的内容，这样幼儿在讲述的过程中，能够充分借助凭借物，提高讲述的质量，达成讲述的效果。</w:t>
      </w:r>
    </w:p>
    <w:p w14:paraId="2E9A9B2B"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（三）创设叙事性讲述的语言运用情境</w:t>
      </w:r>
    </w:p>
    <w:p w14:paraId="7C3F7D76" w14:textId="77777777" w:rsidR="008900CF" w:rsidRDefault="008900CF" w:rsidP="008900CF">
      <w:pPr>
        <w:spacing w:line="360" w:lineRule="auto"/>
        <w:ind w:firstLineChars="200" w:firstLine="480"/>
        <w:rPr>
          <w:rFonts w:ascii="宋体" w:eastAsia="宋体" w:hAnsi="宋体"/>
          <w:color w:val="000000" w:themeColor="text1"/>
          <w:sz w:val="24"/>
        </w:rPr>
      </w:pPr>
      <w:r>
        <w:rPr>
          <w:rFonts w:ascii="宋体" w:eastAsia="宋体" w:hAnsi="宋体" w:hint="eastAsia"/>
          <w:color w:val="000000" w:themeColor="text1"/>
          <w:sz w:val="24"/>
        </w:rPr>
        <w:t>幼儿的语言能力是在不断运用的过程中发展起来的。因此，教师应抓住幼儿园一日生活中的各种教育契机，为幼儿创设叙事性讲述的语言运用情境，让幼儿在宽松、真实的语言运用情境中积累叙事性讲述经验。如：1在日常交流与游戏</w:t>
      </w:r>
      <w:r>
        <w:rPr>
          <w:rFonts w:ascii="宋体" w:eastAsia="宋体" w:hAnsi="宋体" w:hint="eastAsia"/>
          <w:color w:val="000000" w:themeColor="text1"/>
          <w:sz w:val="24"/>
        </w:rPr>
        <w:lastRenderedPageBreak/>
        <w:t>中引导幼儿进行叙事性讲述：与幼儿聊聊正在做的事情或正在玩的游戏，聊聊周末发生的有趣的事情，询问幼儿某件事情发生的经过等。2.在图画书阅读中引导幼儿开展叙事性讲述。研究表明，图画书阅读对幼儿叙事性讲述能力的发展有积极的影响。在阅读过程中，教师可以鼓励和引导幼儿独自叙述图画书中的故事内容，如说出故事中的人物及其关系，描述人物的动作、表情和对话，猜测人物的心理感受，叙述故事情节，表达对故事中人物或事件的观点，续编或创编故事等。</w:t>
      </w:r>
    </w:p>
    <w:p w14:paraId="2ABD0497"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3.开展叙事性讲述专题活动，可以选择幼儿感兴趣的、与幼儿生活经验相关的话题，利用幼儿园一日活动中的过渡环节，如晨间、就餐前后、午睡后、离园前等，开展叙事性讲述专题活动。例如，“每日趣闻” “故事大王比赛”“心情播报”等，每天安排不同的幼儿轮流进行讲述，为每位幼儿提供在集体面前进行叙事讲述的机会。4.开展叙事性讲述集体教学活动，叙事性讲述集体教学活动是有目的、有计划地培养幼儿叙事能力的幼儿园活动。幼儿园常见的叙事性讲述集体教学活动主要包括看图讲述和情景讲述。教师可以选择幼儿感兴趣的图片、无声动画等作为叙事性讲述的语言情境，在分析幼儿已有叙事性讲述水平的基础上，设定适宜的发展目标，帮助幼儿获得更高水平的叙事性讲述经验。</w:t>
      </w:r>
    </w:p>
    <w:p w14:paraId="3065DDE9"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（四）提供有效的支架</w:t>
      </w:r>
    </w:p>
    <w:p w14:paraId="4EFF114E"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1.通过提问引导幼儿进行语言构思与表达</w:t>
      </w:r>
    </w:p>
    <w:p w14:paraId="2A47B920" w14:textId="77777777" w:rsidR="008900CF" w:rsidRDefault="008900CF" w:rsidP="008900CF">
      <w:pPr>
        <w:spacing w:line="360" w:lineRule="auto"/>
        <w:ind w:firstLineChars="150" w:firstLine="360"/>
        <w:rPr>
          <w:rFonts w:ascii="宋体" w:eastAsia="宋体" w:hAnsi="宋体"/>
          <w:color w:val="000000" w:themeColor="text1"/>
          <w:sz w:val="24"/>
        </w:rPr>
      </w:pPr>
      <w:r>
        <w:rPr>
          <w:rFonts w:ascii="宋体" w:eastAsia="宋体" w:hAnsi="宋体" w:hint="eastAsia"/>
          <w:color w:val="000000" w:themeColor="text1"/>
          <w:sz w:val="24"/>
        </w:rPr>
        <w:t>研究发现，提问是促进幼儿叙事性讲述能力发展的关键策略。研究表明，母亲如果能在亲子共读时多提具体的问题，儿童复述故事的能力就更高。因此，幼儿进行叙事性讲述时，教师应精心设计提问，以促进幼儿的语言构思与表达。</w:t>
      </w:r>
    </w:p>
    <w:p w14:paraId="1C95C7A9"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2.通过提供材料促进幼儿叙事性讲述水平的发展</w:t>
      </w:r>
    </w:p>
    <w:p w14:paraId="3919595D" w14:textId="77777777" w:rsidR="008900CF" w:rsidRDefault="008900CF" w:rsidP="008900CF">
      <w:pPr>
        <w:spacing w:line="360" w:lineRule="auto"/>
        <w:ind w:firstLineChars="150" w:firstLine="360"/>
        <w:rPr>
          <w:rFonts w:ascii="宋体" w:eastAsia="宋体" w:hAnsi="宋体"/>
          <w:color w:val="000000" w:themeColor="text1"/>
          <w:sz w:val="24"/>
        </w:rPr>
      </w:pPr>
      <w:r>
        <w:rPr>
          <w:rFonts w:ascii="宋体" w:eastAsia="宋体" w:hAnsi="宋体" w:hint="eastAsia"/>
          <w:color w:val="000000" w:themeColor="text1"/>
          <w:sz w:val="24"/>
        </w:rPr>
        <w:t>教师为幼儿提供图片、手偶等材料，不仅可以增强讲述过程的趣味性，还可以帮助幼儿学习与巩固新的叙事性讲述经验。</w:t>
      </w:r>
    </w:p>
    <w:p w14:paraId="1C861CC1" w14:textId="77777777" w:rsidR="008900CF" w:rsidRDefault="008900CF" w:rsidP="008900CF">
      <w:pPr>
        <w:spacing w:line="360" w:lineRule="auto"/>
        <w:rPr>
          <w:rFonts w:ascii="宋体" w:eastAsia="宋体" w:hAnsi="宋体"/>
          <w:color w:val="000000" w:themeColor="text1"/>
          <w:sz w:val="24"/>
        </w:rPr>
      </w:pPr>
      <w:r>
        <w:rPr>
          <w:rFonts w:ascii="宋体" w:eastAsia="宋体" w:hAnsi="宋体" w:hint="eastAsia"/>
          <w:color w:val="000000" w:themeColor="text1"/>
          <w:sz w:val="24"/>
        </w:rPr>
        <w:t>（五）层层铺垫，让幼儿有备而讲</w:t>
      </w:r>
    </w:p>
    <w:p w14:paraId="6009D507" w14:textId="77777777" w:rsidR="008900CF" w:rsidRDefault="008900CF" w:rsidP="008900CF">
      <w:pPr>
        <w:spacing w:line="360" w:lineRule="auto"/>
        <w:ind w:firstLineChars="200" w:firstLine="480"/>
        <w:rPr>
          <w:rFonts w:ascii="宋体" w:eastAsia="宋体" w:hAnsi="宋体"/>
          <w:color w:val="000000" w:themeColor="text1"/>
          <w:sz w:val="24"/>
        </w:rPr>
      </w:pPr>
      <w:r>
        <w:rPr>
          <w:rFonts w:ascii="宋体" w:eastAsia="宋体" w:hAnsi="宋体" w:hint="eastAsia"/>
          <w:color w:val="000000" w:themeColor="text1"/>
          <w:sz w:val="24"/>
        </w:rPr>
        <w:t>把握叙事性讲述活动的四个基本环节：感知理解讲述的对象，.运用已有讲述经验讲述，引入新的讲述核心经验，巩固和迁移新的讲述经验</w:t>
      </w:r>
    </w:p>
    <w:p w14:paraId="7F03C0AE" w14:textId="77777777" w:rsidR="003C59FF" w:rsidRPr="008900CF" w:rsidRDefault="003C59FF" w:rsidP="00323E3A">
      <w:pPr>
        <w:spacing w:line="500" w:lineRule="exact"/>
      </w:pPr>
      <w:r w:rsidRPr="008900CF">
        <w:br w:type="page"/>
      </w:r>
    </w:p>
    <w:p w14:paraId="4E03D3CA" w14:textId="050240CC" w:rsidR="00B6550A" w:rsidRDefault="008900CF" w:rsidP="00B6550A">
      <w:pPr>
        <w:pStyle w:val="1"/>
        <w:rPr>
          <w:rFonts w:ascii="楷体" w:eastAsia="楷体" w:hAnsi="楷体"/>
          <w:sz w:val="24"/>
          <w:szCs w:val="24"/>
        </w:rPr>
      </w:pPr>
      <w:bookmarkStart w:id="34" w:name="_Toc54614767"/>
      <w:r w:rsidRPr="00F93C84">
        <w:rPr>
          <w:rFonts w:hint="eastAsia"/>
        </w:rPr>
        <w:lastRenderedPageBreak/>
        <w:t>有话可说，有情可抒</w:t>
      </w:r>
      <w:r w:rsidR="00B6550A" w:rsidRPr="00F93C84">
        <w:br/>
      </w:r>
      <w:r w:rsidRPr="00F93C84">
        <w:rPr>
          <w:rFonts w:ascii="楷体" w:eastAsia="楷体" w:hAnsi="楷体" w:hint="eastAsia"/>
          <w:sz w:val="24"/>
          <w:szCs w:val="24"/>
        </w:rPr>
        <w:t>成都市双流区实验幼儿园  胡慧婷</w:t>
      </w:r>
      <w:bookmarkEnd w:id="34"/>
    </w:p>
    <w:p w14:paraId="3C723905" w14:textId="77777777" w:rsidR="00C536B0" w:rsidRPr="00C536B0" w:rsidRDefault="00C536B0" w:rsidP="00C536B0"/>
    <w:p w14:paraId="41E935F0" w14:textId="6003D261" w:rsidR="00C536B0" w:rsidRDefault="00F02AF2" w:rsidP="00C536B0">
      <w:pPr>
        <w:spacing w:line="440" w:lineRule="exact"/>
        <w:jc w:val="center"/>
        <w:rPr>
          <w:b/>
          <w:bCs/>
          <w:sz w:val="32"/>
          <w:szCs w:val="32"/>
        </w:rPr>
      </w:pPr>
      <w:r w:rsidRPr="00F02AF2">
        <w:rPr>
          <w:rFonts w:hint="eastAsia"/>
          <w:b/>
          <w:bCs/>
          <w:sz w:val="30"/>
          <w:szCs w:val="30"/>
        </w:rPr>
        <w:t>——</w:t>
      </w:r>
      <w:r w:rsidR="00C536B0" w:rsidRPr="00C536B0">
        <w:rPr>
          <w:rFonts w:hint="eastAsia"/>
          <w:b/>
          <w:bCs/>
          <w:sz w:val="32"/>
          <w:szCs w:val="32"/>
        </w:rPr>
        <w:t>开展叙事性讲述活动的体会</w:t>
      </w:r>
    </w:p>
    <w:p w14:paraId="3F2BD102" w14:textId="77777777" w:rsidR="00C536B0" w:rsidRPr="00C536B0" w:rsidRDefault="00C536B0" w:rsidP="00C536B0">
      <w:pPr>
        <w:spacing w:line="440" w:lineRule="exact"/>
        <w:ind w:firstLineChars="200" w:firstLine="643"/>
        <w:jc w:val="center"/>
        <w:rPr>
          <w:b/>
          <w:bCs/>
          <w:sz w:val="32"/>
          <w:szCs w:val="32"/>
        </w:rPr>
      </w:pPr>
    </w:p>
    <w:p w14:paraId="540608D6" w14:textId="3054D7D8" w:rsidR="008900CF" w:rsidRDefault="008900CF" w:rsidP="008900CF">
      <w:pPr>
        <w:spacing w:line="440" w:lineRule="exact"/>
        <w:ind w:firstLineChars="200" w:firstLine="480"/>
        <w:rPr>
          <w:sz w:val="24"/>
        </w:rPr>
      </w:pPr>
      <w:r>
        <w:rPr>
          <w:sz w:val="24"/>
        </w:rPr>
        <w:t>幼儿园讲述活动是一种有目的有计划的培养幼儿语言表述能力的语言教育活动，也是幼儿教育中颇具特色</w:t>
      </w:r>
      <w:r>
        <w:rPr>
          <w:rFonts w:hint="eastAsia"/>
          <w:sz w:val="24"/>
        </w:rPr>
        <w:t>的一种组织活动形式，在幼儿语言教育中占据着重要的地位。讲述活动的目标是通过围绕一个凭借物（如图片、实物、情景表演等），为幼儿创设不同于日常交谈的语用情境，组织幼儿积极进行命题性质的语言表述，以帮助幼儿逐步积累独立构思和完整连贯表述的语言经验。</w:t>
      </w:r>
    </w:p>
    <w:p w14:paraId="068DDED3" w14:textId="77777777" w:rsidR="008900CF" w:rsidRDefault="008900CF" w:rsidP="008900CF">
      <w:pPr>
        <w:spacing w:line="440" w:lineRule="exact"/>
        <w:ind w:firstLineChars="200" w:firstLine="480"/>
        <w:rPr>
          <w:sz w:val="24"/>
        </w:rPr>
      </w:pPr>
      <w:r>
        <w:rPr>
          <w:rFonts w:hint="eastAsia"/>
          <w:sz w:val="24"/>
        </w:rPr>
        <w:t>一、讲述活动和谈话活动的关系</w:t>
      </w:r>
    </w:p>
    <w:p w14:paraId="0BA9F968" w14:textId="77777777" w:rsidR="008900CF" w:rsidRDefault="008900CF" w:rsidP="008900CF">
      <w:pPr>
        <w:spacing w:line="440" w:lineRule="exact"/>
        <w:ind w:firstLineChars="200" w:firstLine="480"/>
        <w:rPr>
          <w:sz w:val="24"/>
        </w:rPr>
      </w:pPr>
      <w:r>
        <w:rPr>
          <w:rFonts w:hint="eastAsia"/>
          <w:sz w:val="24"/>
        </w:rPr>
        <w:t>当我在看书籍、文献，整理教案的时候，一直困惑于讲述活动与谈话活动</w:t>
      </w:r>
      <w:r>
        <w:rPr>
          <w:sz w:val="24"/>
        </w:rPr>
        <w:t>两者之间的关系</w:t>
      </w:r>
      <w:r>
        <w:rPr>
          <w:rFonts w:hint="eastAsia"/>
          <w:sz w:val="24"/>
        </w:rPr>
        <w:t>。</w:t>
      </w:r>
      <w:r>
        <w:rPr>
          <w:sz w:val="24"/>
        </w:rPr>
        <w:t>讲述活动和谈话活动都是提高幼儿语言表达、表述能力的有效教学形式</w:t>
      </w:r>
      <w:r>
        <w:rPr>
          <w:rFonts w:hint="eastAsia"/>
          <w:sz w:val="24"/>
        </w:rPr>
        <w:t>，</w:t>
      </w:r>
      <w:r>
        <w:rPr>
          <w:sz w:val="24"/>
        </w:rPr>
        <w:t>它们有很多的共同点，都应贴近幼儿的生活；都要运用提问的方式引导幼儿；都需要教师营造自由平等的活动气氛等。但它们毕竟是不同的教学形式，所以也有着各自的特点，不能出现混为一谈的现象，对这一现象归纳出来主要表现在以下三个几方面：</w:t>
      </w:r>
      <w:r>
        <w:rPr>
          <w:sz w:val="24"/>
        </w:rPr>
        <w:t xml:space="preserve"> </w:t>
      </w:r>
    </w:p>
    <w:p w14:paraId="12D1B977" w14:textId="77777777" w:rsidR="008900CF" w:rsidRDefault="008900CF" w:rsidP="008900CF">
      <w:pPr>
        <w:spacing w:line="440" w:lineRule="exact"/>
        <w:ind w:firstLineChars="200" w:firstLine="480"/>
        <w:rPr>
          <w:sz w:val="24"/>
        </w:rPr>
      </w:pPr>
      <w:r>
        <w:rPr>
          <w:sz w:val="24"/>
        </w:rPr>
        <w:t>在制定活动目标上出现混淆。例如，在看图讲述活动《礼物船</w:t>
      </w:r>
      <w:r>
        <w:rPr>
          <w:rFonts w:hint="eastAsia"/>
          <w:sz w:val="24"/>
        </w:rPr>
        <w:t>》</w:t>
      </w:r>
      <w:r>
        <w:rPr>
          <w:sz w:val="24"/>
        </w:rPr>
        <w:t>中，设计了下列目标：发展想象力，学会有序观察图片，提高专心倾听同伴讲述的能力。这一目标设计就混淆了谈话活动和讲述活动，既没有显示出谈话活动重视培养幼儿倾听他人说话、习得与人交流的方式和规则的目标，也没有显示出讲述活动对提高幼儿完整、连贯讲述能力的侧重。</w:t>
      </w:r>
      <w:r>
        <w:rPr>
          <w:sz w:val="24"/>
        </w:rPr>
        <w:t xml:space="preserve"> </w:t>
      </w:r>
    </w:p>
    <w:p w14:paraId="12C4C3EE" w14:textId="77777777" w:rsidR="008900CF" w:rsidRDefault="008900CF" w:rsidP="008900CF">
      <w:pPr>
        <w:spacing w:line="440" w:lineRule="exact"/>
        <w:ind w:firstLineChars="200" w:firstLine="480"/>
        <w:rPr>
          <w:sz w:val="24"/>
        </w:rPr>
      </w:pPr>
      <w:r>
        <w:rPr>
          <w:sz w:val="24"/>
        </w:rPr>
        <w:t>在确定活动方式时出现混淆，借谈话活动之名行讲述活动之实，或者相反。例如，谈话活动《梦》，教师请部分幼儿在全体幼儿面前大声讲述自己的梦，整个活动都是幼儿讲述，教师巡回指导</w:t>
      </w:r>
      <w:r>
        <w:rPr>
          <w:rFonts w:hint="eastAsia"/>
          <w:sz w:val="24"/>
        </w:rPr>
        <w:t>，</w:t>
      </w:r>
      <w:r>
        <w:rPr>
          <w:sz w:val="24"/>
        </w:rPr>
        <w:t>鼓励幼儿将话说完整，要求幼儿表述连贯具体等，却看不到谈话活动应有的交流互动等特点。</w:t>
      </w:r>
      <w:r>
        <w:rPr>
          <w:sz w:val="24"/>
        </w:rPr>
        <w:t xml:space="preserve"> </w:t>
      </w:r>
    </w:p>
    <w:p w14:paraId="219D2FB2" w14:textId="77777777" w:rsidR="008900CF" w:rsidRDefault="008900CF" w:rsidP="008900CF">
      <w:pPr>
        <w:spacing w:line="440" w:lineRule="exact"/>
        <w:ind w:firstLineChars="200" w:firstLine="480"/>
        <w:rPr>
          <w:sz w:val="24"/>
        </w:rPr>
      </w:pPr>
      <w:r>
        <w:rPr>
          <w:sz w:val="24"/>
        </w:rPr>
        <w:t>在语言表达要求上出现混淆。讲述活动和谈话活动最明显的区别在于对幼儿语言运用能力的要求不同。讲述活动要求幼儿语音准确，用词恰当，语法严谨，表达规范。而谈话活动中的幼儿更加随意、自由，语言表达不求规范、严谨。如在看图讲述活动《住所的变化》中，忽略讲述活动的要求</w:t>
      </w:r>
      <w:r>
        <w:rPr>
          <w:rFonts w:hint="eastAsia"/>
          <w:sz w:val="24"/>
        </w:rPr>
        <w:t>，</w:t>
      </w:r>
      <w:r>
        <w:rPr>
          <w:sz w:val="24"/>
        </w:rPr>
        <w:t>让幼儿以接龙的形式描述图片中呈现的住所变化。</w:t>
      </w:r>
      <w:r>
        <w:rPr>
          <w:sz w:val="24"/>
        </w:rPr>
        <w:t xml:space="preserve"> </w:t>
      </w:r>
    </w:p>
    <w:p w14:paraId="263B75EA" w14:textId="77777777" w:rsidR="008900CF" w:rsidRDefault="008900CF" w:rsidP="008900CF">
      <w:pPr>
        <w:spacing w:line="440" w:lineRule="exact"/>
        <w:ind w:firstLine="420"/>
        <w:rPr>
          <w:sz w:val="24"/>
        </w:rPr>
      </w:pPr>
      <w:r>
        <w:rPr>
          <w:rFonts w:hint="eastAsia"/>
          <w:sz w:val="24"/>
        </w:rPr>
        <w:lastRenderedPageBreak/>
        <w:t>讲述活动和谈话活动</w:t>
      </w:r>
      <w:r>
        <w:rPr>
          <w:sz w:val="24"/>
        </w:rPr>
        <w:t>两者在幼儿园语言教育活动中具有同等重要的地位，不应该厚此薄彼，两者之间是有区别的。教师应该从活动目标、活动内容、语言规范要求、适用范围等方面认真辨析</w:t>
      </w:r>
      <w:r>
        <w:rPr>
          <w:sz w:val="24"/>
        </w:rPr>
        <w:t xml:space="preserve">, </w:t>
      </w:r>
      <w:r>
        <w:rPr>
          <w:sz w:val="24"/>
        </w:rPr>
        <w:t>把握好谈话活动和讲述活动的基本特点和活动设计思路，从而科学运用，促进幼儿语言表达能力的发展。</w:t>
      </w:r>
    </w:p>
    <w:p w14:paraId="522758F7" w14:textId="77777777" w:rsidR="008900CF" w:rsidRDefault="008900CF" w:rsidP="008900CF">
      <w:pPr>
        <w:numPr>
          <w:ilvl w:val="0"/>
          <w:numId w:val="19"/>
        </w:numPr>
        <w:spacing w:line="440" w:lineRule="exact"/>
        <w:ind w:firstLine="420"/>
        <w:rPr>
          <w:sz w:val="24"/>
        </w:rPr>
      </w:pPr>
      <w:r>
        <w:rPr>
          <w:rFonts w:hint="eastAsia"/>
          <w:sz w:val="24"/>
        </w:rPr>
        <w:t>讲述活动的类型及特点</w:t>
      </w:r>
    </w:p>
    <w:p w14:paraId="4A8CD618" w14:textId="77777777" w:rsidR="008900CF" w:rsidRDefault="008900CF" w:rsidP="008900CF">
      <w:pPr>
        <w:spacing w:line="440" w:lineRule="exact"/>
        <w:ind w:firstLine="420"/>
        <w:rPr>
          <w:sz w:val="24"/>
        </w:rPr>
      </w:pPr>
      <w:r>
        <w:rPr>
          <w:sz w:val="24"/>
        </w:rPr>
        <w:t>在语言教育活动实践中，教师因为没有把握好讲述活动的类型特点</w:t>
      </w:r>
      <w:r>
        <w:rPr>
          <w:rFonts w:hint="eastAsia"/>
          <w:sz w:val="24"/>
        </w:rPr>
        <w:t>，</w:t>
      </w:r>
      <w:r>
        <w:rPr>
          <w:sz w:val="24"/>
        </w:rPr>
        <w:t>时常出现不能根据不同讲述活动的目标要求和讲述凭借物特点进行合理的引导，也时常出现任意修改凭借物的主要特征，导致幼儿讲述思路混乱，不能进行完整、独立讲述的现象，幼儿难以掌握讲述的方法和形成新的讲述能力。</w:t>
      </w:r>
      <w:r>
        <w:rPr>
          <w:sz w:val="24"/>
        </w:rPr>
        <w:t xml:space="preserve"> </w:t>
      </w:r>
    </w:p>
    <w:p w14:paraId="17FE32CF" w14:textId="77777777" w:rsidR="008900CF" w:rsidRDefault="008900CF" w:rsidP="008900CF">
      <w:pPr>
        <w:spacing w:line="440" w:lineRule="exact"/>
        <w:ind w:firstLine="420"/>
        <w:rPr>
          <w:sz w:val="24"/>
        </w:rPr>
      </w:pPr>
      <w:r>
        <w:rPr>
          <w:rFonts w:hint="eastAsia"/>
          <w:sz w:val="24"/>
        </w:rPr>
        <w:t>（一）</w:t>
      </w:r>
      <w:r>
        <w:rPr>
          <w:sz w:val="24"/>
        </w:rPr>
        <w:t>讲述活动按照编码的特点可划分为以下几种类型：</w:t>
      </w:r>
      <w:r>
        <w:rPr>
          <w:sz w:val="24"/>
        </w:rPr>
        <w:t xml:space="preserve"> </w:t>
      </w:r>
    </w:p>
    <w:p w14:paraId="0DEFEBBF" w14:textId="77777777" w:rsidR="008900CF" w:rsidRDefault="008900CF" w:rsidP="008900CF">
      <w:pPr>
        <w:spacing w:line="440" w:lineRule="exact"/>
        <w:ind w:firstLine="420"/>
        <w:rPr>
          <w:sz w:val="24"/>
        </w:rPr>
      </w:pPr>
      <w:r>
        <w:rPr>
          <w:sz w:val="24"/>
        </w:rPr>
        <w:t>叙事性讲述。即用口头语言把人物的经历、行为或事情的发生、发展和变化讲述出来。</w:t>
      </w:r>
      <w:r>
        <w:rPr>
          <w:sz w:val="24"/>
        </w:rPr>
        <w:t xml:space="preserve"> </w:t>
      </w:r>
    </w:p>
    <w:p w14:paraId="4833A8DF" w14:textId="77777777" w:rsidR="008900CF" w:rsidRDefault="008900CF" w:rsidP="008900CF">
      <w:pPr>
        <w:spacing w:line="440" w:lineRule="exact"/>
        <w:ind w:firstLine="420"/>
        <w:rPr>
          <w:sz w:val="24"/>
        </w:rPr>
      </w:pPr>
      <w:r>
        <w:rPr>
          <w:sz w:val="24"/>
        </w:rPr>
        <w:t>描述性讲述。即用生动形象的语言，把人物的状态、动作或物体以及景物的性质、特征、功用等具体地讲述出来。</w:t>
      </w:r>
      <w:r>
        <w:rPr>
          <w:sz w:val="24"/>
        </w:rPr>
        <w:t xml:space="preserve"> </w:t>
      </w:r>
    </w:p>
    <w:p w14:paraId="00E24C7B" w14:textId="77777777" w:rsidR="008900CF" w:rsidRDefault="008900CF" w:rsidP="008900CF">
      <w:pPr>
        <w:spacing w:line="440" w:lineRule="exact"/>
        <w:ind w:firstLine="420"/>
        <w:rPr>
          <w:sz w:val="24"/>
        </w:rPr>
      </w:pPr>
      <w:r>
        <w:rPr>
          <w:sz w:val="24"/>
        </w:rPr>
        <w:t>说明性讲述。即用简单明了的语言，把事物的形状、特征、功用等解说清楚。</w:t>
      </w:r>
      <w:r>
        <w:rPr>
          <w:sz w:val="24"/>
        </w:rPr>
        <w:t xml:space="preserve"> </w:t>
      </w:r>
    </w:p>
    <w:p w14:paraId="049CB985" w14:textId="77777777" w:rsidR="008900CF" w:rsidRDefault="008900CF" w:rsidP="008900CF">
      <w:pPr>
        <w:spacing w:line="440" w:lineRule="exact"/>
        <w:ind w:firstLine="420"/>
        <w:rPr>
          <w:sz w:val="24"/>
        </w:rPr>
      </w:pPr>
      <w:r>
        <w:rPr>
          <w:sz w:val="24"/>
        </w:rPr>
        <w:t>议论性讲述。即通过摆观点、摆事实来说明自己赞成什么或者反对什么。</w:t>
      </w:r>
      <w:r>
        <w:rPr>
          <w:sz w:val="24"/>
        </w:rPr>
        <w:t xml:space="preserve"> </w:t>
      </w:r>
    </w:p>
    <w:p w14:paraId="0B85C497" w14:textId="77777777" w:rsidR="008900CF" w:rsidRDefault="008900CF" w:rsidP="008900CF">
      <w:pPr>
        <w:spacing w:line="440" w:lineRule="exact"/>
        <w:ind w:firstLine="420"/>
        <w:rPr>
          <w:sz w:val="24"/>
        </w:rPr>
      </w:pPr>
      <w:r>
        <w:rPr>
          <w:rFonts w:hint="eastAsia"/>
          <w:sz w:val="24"/>
        </w:rPr>
        <w:t>（二）</w:t>
      </w:r>
      <w:r>
        <w:rPr>
          <w:sz w:val="24"/>
        </w:rPr>
        <w:t>按照凭借物的特点又可分为下列几种类型：</w:t>
      </w:r>
      <w:r>
        <w:rPr>
          <w:sz w:val="24"/>
        </w:rPr>
        <w:t xml:space="preserve"> </w:t>
      </w:r>
    </w:p>
    <w:p w14:paraId="25D38658" w14:textId="77777777" w:rsidR="008900CF" w:rsidRDefault="008900CF" w:rsidP="008900CF">
      <w:pPr>
        <w:spacing w:line="440" w:lineRule="exact"/>
        <w:ind w:firstLine="420"/>
        <w:rPr>
          <w:sz w:val="24"/>
        </w:rPr>
      </w:pPr>
      <w:r>
        <w:rPr>
          <w:sz w:val="24"/>
        </w:rPr>
        <w:t>看图讲述。启发幼儿在观察图片、理解图意的基础上用恰当的词句表达图意的一种教学活动。</w:t>
      </w:r>
      <w:r>
        <w:rPr>
          <w:sz w:val="24"/>
        </w:rPr>
        <w:t xml:space="preserve"> </w:t>
      </w:r>
    </w:p>
    <w:p w14:paraId="3ED59BFE" w14:textId="77777777" w:rsidR="008900CF" w:rsidRDefault="008900CF" w:rsidP="008900CF">
      <w:pPr>
        <w:spacing w:line="440" w:lineRule="exact"/>
        <w:ind w:firstLine="420"/>
        <w:rPr>
          <w:sz w:val="24"/>
        </w:rPr>
      </w:pPr>
      <w:r>
        <w:rPr>
          <w:sz w:val="24"/>
        </w:rPr>
        <w:t>实物讲述。这种讲述形式使用具体的物体来帮助幼儿讲述，有真实可感的特点。</w:t>
      </w:r>
      <w:r>
        <w:rPr>
          <w:sz w:val="24"/>
        </w:rPr>
        <w:t xml:space="preserve"> </w:t>
      </w:r>
    </w:p>
    <w:p w14:paraId="23CE29E7" w14:textId="77777777" w:rsidR="008900CF" w:rsidRDefault="008900CF" w:rsidP="008900CF">
      <w:pPr>
        <w:spacing w:line="440" w:lineRule="exact"/>
        <w:ind w:firstLine="420"/>
        <w:rPr>
          <w:sz w:val="24"/>
        </w:rPr>
      </w:pPr>
      <w:r>
        <w:rPr>
          <w:sz w:val="24"/>
        </w:rPr>
        <w:t>情境讲述。在某情境表演后（如童话剧、木偶、玩具表演），在教师的帮助下幼儿将表演中的情节、对话和内容连贯地表达出来的讲述活动。</w:t>
      </w:r>
    </w:p>
    <w:p w14:paraId="372A5976" w14:textId="77777777" w:rsidR="008900CF" w:rsidRDefault="008900CF" w:rsidP="008900CF">
      <w:pPr>
        <w:numPr>
          <w:ilvl w:val="0"/>
          <w:numId w:val="19"/>
        </w:numPr>
        <w:spacing w:line="440" w:lineRule="exact"/>
        <w:ind w:firstLine="420"/>
        <w:rPr>
          <w:sz w:val="24"/>
        </w:rPr>
      </w:pPr>
      <w:r>
        <w:rPr>
          <w:rFonts w:hint="eastAsia"/>
          <w:sz w:val="24"/>
        </w:rPr>
        <w:t>叙事性讲述活动的组织策略</w:t>
      </w:r>
    </w:p>
    <w:p w14:paraId="6EB6D5D6" w14:textId="77777777" w:rsidR="008900CF" w:rsidRDefault="008900CF" w:rsidP="008900CF">
      <w:pPr>
        <w:spacing w:line="440" w:lineRule="exact"/>
        <w:ind w:firstLine="420"/>
        <w:rPr>
          <w:sz w:val="24"/>
        </w:rPr>
      </w:pPr>
      <w:r>
        <w:rPr>
          <w:sz w:val="24"/>
        </w:rPr>
        <w:t>讲述活动的类型虽然多种多样，但根据讲述活动的特点和幼儿语言发展的需要，设计和组织指导时必然存在着一个相对固定的结构，遵循着特定的规律。那么幼儿园教师如何更好地组织好幼儿讲述活动，促进幼儿语言表达能力的发展呢？我认为要从以下几个方面进行：</w:t>
      </w:r>
      <w:r>
        <w:rPr>
          <w:sz w:val="24"/>
        </w:rPr>
        <w:t xml:space="preserve"> </w:t>
      </w:r>
    </w:p>
    <w:p w14:paraId="77366800" w14:textId="77777777" w:rsidR="008900CF" w:rsidRDefault="008900CF" w:rsidP="008900CF">
      <w:pPr>
        <w:spacing w:line="440" w:lineRule="exact"/>
        <w:ind w:firstLine="420"/>
        <w:rPr>
          <w:sz w:val="24"/>
        </w:rPr>
      </w:pPr>
      <w:r>
        <w:rPr>
          <w:rFonts w:hint="eastAsia"/>
          <w:sz w:val="24"/>
        </w:rPr>
        <w:t>（一）</w:t>
      </w:r>
      <w:r>
        <w:rPr>
          <w:sz w:val="24"/>
        </w:rPr>
        <w:t>感知并理解讲述对象</w:t>
      </w:r>
      <w:r>
        <w:rPr>
          <w:sz w:val="24"/>
        </w:rPr>
        <w:t xml:space="preserve"> </w:t>
      </w:r>
    </w:p>
    <w:p w14:paraId="7D40D28A" w14:textId="77777777" w:rsidR="008900CF" w:rsidRDefault="008900CF" w:rsidP="008900CF">
      <w:pPr>
        <w:spacing w:line="440" w:lineRule="exact"/>
        <w:ind w:firstLine="420"/>
        <w:rPr>
          <w:sz w:val="24"/>
        </w:rPr>
      </w:pPr>
      <w:r>
        <w:rPr>
          <w:sz w:val="24"/>
        </w:rPr>
        <w:t>开展讲述活动时，首先要帮助幼儿感知理解讲述对象，主要是通过观察的途径进行的。在各种讲述活动进行之前，先让幼儿仔细观察图片、实物、情境表演</w:t>
      </w:r>
      <w:r>
        <w:rPr>
          <w:sz w:val="24"/>
        </w:rPr>
        <w:lastRenderedPageBreak/>
        <w:t>来感知理解讲述对象。例如中班讲述活动《猴妈妈生病了》，首先利用情景表演，老师扮演妈妈生病了躺在床上，请小朋友说说该怎么办呢？然后再让幼儿仔细观察图片，猴妈妈生病了，想吃什么？小猴子想为妈妈做什么事情？遇到了什么困难？后来它是怎么做的？幼儿运用自己已有的经验和知识进行讨论并积极讲述，从而让幼儿感知理解讲述的对象。但在视觉之外，同样可以利用其他感觉通道去获得知识，如听觉、触觉、味觉、嗅觉等。教师在这一步骤中应重点指导幼儿观察、感知理解讲述对象，依据讲述类型的特点说明讲述对象，以便为幼儿的讲述活动奠定认识的基础。</w:t>
      </w:r>
      <w:r>
        <w:rPr>
          <w:sz w:val="24"/>
        </w:rPr>
        <w:t xml:space="preserve"> </w:t>
      </w:r>
    </w:p>
    <w:p w14:paraId="3AD9F2CB" w14:textId="77777777" w:rsidR="008900CF" w:rsidRDefault="008900CF" w:rsidP="008900CF">
      <w:pPr>
        <w:spacing w:line="440" w:lineRule="exact"/>
        <w:ind w:firstLine="420"/>
        <w:rPr>
          <w:sz w:val="24"/>
        </w:rPr>
      </w:pPr>
      <w:r>
        <w:rPr>
          <w:rFonts w:hint="eastAsia"/>
          <w:sz w:val="24"/>
        </w:rPr>
        <w:t>（二）</w:t>
      </w:r>
      <w:r>
        <w:rPr>
          <w:sz w:val="24"/>
        </w:rPr>
        <w:t>运用已有经验自由讲述</w:t>
      </w:r>
      <w:r>
        <w:rPr>
          <w:sz w:val="24"/>
        </w:rPr>
        <w:t xml:space="preserve"> </w:t>
      </w:r>
    </w:p>
    <w:p w14:paraId="5644168F" w14:textId="77777777" w:rsidR="008900CF" w:rsidRDefault="008900CF" w:rsidP="008900CF">
      <w:pPr>
        <w:spacing w:line="440" w:lineRule="exact"/>
        <w:ind w:firstLine="420"/>
        <w:rPr>
          <w:sz w:val="24"/>
        </w:rPr>
      </w:pPr>
      <w:r>
        <w:rPr>
          <w:sz w:val="24"/>
        </w:rPr>
        <w:t>在幼儿对讲述对象有一定的理解的基础上，教师应该调动幼儿的积极性，让每个幼儿都有讲述的机会，让他们运用自己已有的经验和知识进行讲述。这是幼儿自由发挥的阶段，在这个阶段中，教师指导的时候应注意：一是在幼儿自由讲述前交代清楚讲述的要求，特别提醒幼儿围绕讲述对象进行讨论；二是在幼儿自由讲述的过程中，要注意倾听幼儿的讲述内容，及时发现幼儿讲述过程中的</w:t>
      </w:r>
      <w:r>
        <w:rPr>
          <w:sz w:val="24"/>
        </w:rPr>
        <w:t>“</w:t>
      </w:r>
      <w:r>
        <w:rPr>
          <w:sz w:val="24"/>
        </w:rPr>
        <w:t>闪光点</w:t>
      </w:r>
      <w:r>
        <w:rPr>
          <w:sz w:val="24"/>
        </w:rPr>
        <w:t>”</w:t>
      </w:r>
      <w:r>
        <w:rPr>
          <w:sz w:val="24"/>
        </w:rPr>
        <w:t>以及存在的问题；三是活动中不要过多地指点幼儿讲述，不要急于告诉幼儿什么，而是要认真倾听，或是以插问、提问等方式引发幼儿讲述，以免干扰幼儿的正常讲述打乱幼儿的思维，降低幼儿讲述的积极性。例如中班讲述活动《长长的》，在幼儿已有经验的基础上，让幼儿找一找小朋友身上有哪些也是长长的？要求幼儿认真观察后讲述完整的句子，幼儿讲述过程中，给以肯定和引导，鼓励幼儿积极大胆发言。</w:t>
      </w:r>
      <w:r>
        <w:rPr>
          <w:sz w:val="24"/>
        </w:rPr>
        <w:t xml:space="preserve"> </w:t>
      </w:r>
    </w:p>
    <w:p w14:paraId="0D224A5D" w14:textId="77777777" w:rsidR="008900CF" w:rsidRDefault="008900CF" w:rsidP="008900CF">
      <w:pPr>
        <w:spacing w:line="440" w:lineRule="exact"/>
        <w:ind w:firstLine="420"/>
        <w:rPr>
          <w:sz w:val="24"/>
        </w:rPr>
      </w:pPr>
      <w:r>
        <w:rPr>
          <w:rFonts w:hint="eastAsia"/>
          <w:sz w:val="24"/>
        </w:rPr>
        <w:t>（三）</w:t>
      </w:r>
      <w:r>
        <w:rPr>
          <w:sz w:val="24"/>
        </w:rPr>
        <w:t>引进并学习新的讲述经验</w:t>
      </w:r>
      <w:r>
        <w:rPr>
          <w:sz w:val="24"/>
        </w:rPr>
        <w:t xml:space="preserve"> </w:t>
      </w:r>
    </w:p>
    <w:p w14:paraId="778B802A" w14:textId="77777777" w:rsidR="008900CF" w:rsidRDefault="008900CF" w:rsidP="008900CF">
      <w:pPr>
        <w:spacing w:line="440" w:lineRule="exact"/>
        <w:ind w:firstLine="420"/>
        <w:rPr>
          <w:sz w:val="24"/>
        </w:rPr>
      </w:pPr>
      <w:r>
        <w:rPr>
          <w:sz w:val="24"/>
        </w:rPr>
        <w:t>新的讲述经验是每次讲述活动学习的重点。通过前两个步骤的铺垫，教师可以根据本次活动的目标要求，帮助幼儿学习新的经验。新的讲述经验主要针对讲述的思路、讲述的方式和讲述的全面性而言。</w:t>
      </w:r>
      <w:r>
        <w:rPr>
          <w:sz w:val="24"/>
        </w:rPr>
        <w:t xml:space="preserve"> </w:t>
      </w:r>
    </w:p>
    <w:p w14:paraId="3DC0B5CE" w14:textId="77777777" w:rsidR="008900CF" w:rsidRDefault="008900CF" w:rsidP="008900CF">
      <w:pPr>
        <w:spacing w:line="440" w:lineRule="exact"/>
        <w:ind w:firstLine="420"/>
        <w:rPr>
          <w:sz w:val="24"/>
        </w:rPr>
      </w:pPr>
      <w:r>
        <w:rPr>
          <w:sz w:val="24"/>
        </w:rPr>
        <w:t>1.</w:t>
      </w:r>
      <w:r>
        <w:rPr>
          <w:sz w:val="24"/>
        </w:rPr>
        <w:t>讲述的思路</w:t>
      </w:r>
      <w:r>
        <w:rPr>
          <w:sz w:val="24"/>
        </w:rPr>
        <w:t xml:space="preserve"> </w:t>
      </w:r>
    </w:p>
    <w:p w14:paraId="250B8511" w14:textId="77777777" w:rsidR="008900CF" w:rsidRDefault="008900CF" w:rsidP="008900CF">
      <w:pPr>
        <w:spacing w:line="440" w:lineRule="exact"/>
        <w:ind w:firstLine="420"/>
        <w:rPr>
          <w:sz w:val="24"/>
        </w:rPr>
      </w:pPr>
      <w:r>
        <w:rPr>
          <w:sz w:val="24"/>
        </w:rPr>
        <w:t>教师在示范新的讲述经验时，重要的一点就是帮助幼儿理清讲述的思路，使整个讲述有较强的顺序性和条理性。</w:t>
      </w:r>
    </w:p>
    <w:p w14:paraId="45FC9FDD" w14:textId="77777777" w:rsidR="008900CF" w:rsidRDefault="008900CF" w:rsidP="008900CF">
      <w:pPr>
        <w:spacing w:line="440" w:lineRule="exact"/>
        <w:ind w:firstLine="420"/>
        <w:rPr>
          <w:sz w:val="24"/>
        </w:rPr>
      </w:pPr>
      <w:r>
        <w:rPr>
          <w:sz w:val="24"/>
        </w:rPr>
        <w:t>2.</w:t>
      </w:r>
      <w:r>
        <w:rPr>
          <w:sz w:val="24"/>
        </w:rPr>
        <w:t>讲述的基本方法</w:t>
      </w:r>
      <w:r>
        <w:rPr>
          <w:sz w:val="24"/>
        </w:rPr>
        <w:t xml:space="preserve"> </w:t>
      </w:r>
    </w:p>
    <w:p w14:paraId="078DAE17" w14:textId="77777777" w:rsidR="008900CF" w:rsidRDefault="008900CF" w:rsidP="008900CF">
      <w:pPr>
        <w:spacing w:line="440" w:lineRule="exact"/>
        <w:ind w:firstLine="420"/>
        <w:rPr>
          <w:sz w:val="24"/>
        </w:rPr>
      </w:pPr>
      <w:r>
        <w:rPr>
          <w:sz w:val="24"/>
        </w:rPr>
        <w:t>讲述的方法包括观察要感知理解的对象，哪些部分是重点内容，要多讲；哪些部分是次要内容，可以少讲；其次，要让幼儿学会按一定顺序进行讲述，这种顺序包括从上到下、从左到右、从大到小、从近到远、从表面到本质的描述。所</w:t>
      </w:r>
      <w:r>
        <w:rPr>
          <w:sz w:val="24"/>
        </w:rPr>
        <w:lastRenderedPageBreak/>
        <w:t>有这些讲述方法都有助于幼儿清楚、有条理地进行讲述，不断提高幼儿的口语表达能力。例如大班讲述活动《小猫生病了》，其中理解信的基本内容是本次活动的重点，让幼儿观察小猫信中画的三张画分别是什么意思？鼓励幼儿相互讨论，将看懂的画用语言表达出来。另外该活动设计采用了写信</w:t>
      </w:r>
      <w:r>
        <w:rPr>
          <w:sz w:val="24"/>
        </w:rPr>
        <w:t>—</w:t>
      </w:r>
      <w:r>
        <w:rPr>
          <w:sz w:val="24"/>
        </w:rPr>
        <w:t>读信</w:t>
      </w:r>
      <w:r>
        <w:rPr>
          <w:sz w:val="24"/>
        </w:rPr>
        <w:t>—</w:t>
      </w:r>
      <w:r>
        <w:rPr>
          <w:sz w:val="24"/>
        </w:rPr>
        <w:t>回信的顺序来让幼儿观察并讲述图片的内容，既帮助幼儿理清讲述思路，又很好地激发幼儿主动学习的兴趣。</w:t>
      </w:r>
      <w:r>
        <w:rPr>
          <w:sz w:val="24"/>
        </w:rPr>
        <w:t xml:space="preserve"> </w:t>
      </w:r>
    </w:p>
    <w:p w14:paraId="615C62CC" w14:textId="77777777" w:rsidR="008900CF" w:rsidRDefault="008900CF" w:rsidP="008900CF">
      <w:pPr>
        <w:spacing w:line="440" w:lineRule="exact"/>
        <w:ind w:firstLine="420"/>
        <w:rPr>
          <w:sz w:val="24"/>
        </w:rPr>
      </w:pPr>
      <w:r>
        <w:rPr>
          <w:sz w:val="24"/>
        </w:rPr>
        <w:t>3.</w:t>
      </w:r>
      <w:r>
        <w:rPr>
          <w:sz w:val="24"/>
        </w:rPr>
        <w:t>讲述的全面性</w:t>
      </w:r>
      <w:r>
        <w:rPr>
          <w:sz w:val="24"/>
        </w:rPr>
        <w:t xml:space="preserve"> </w:t>
      </w:r>
    </w:p>
    <w:p w14:paraId="30472006" w14:textId="77777777" w:rsidR="008900CF" w:rsidRDefault="008900CF" w:rsidP="008900CF">
      <w:pPr>
        <w:spacing w:line="440" w:lineRule="exact"/>
        <w:ind w:firstLine="420"/>
        <w:rPr>
          <w:sz w:val="24"/>
        </w:rPr>
      </w:pPr>
      <w:r>
        <w:rPr>
          <w:sz w:val="24"/>
        </w:rPr>
        <w:t>在讲述中，教师要帮助幼儿认识到讲述的基本要素：比如，包括人物的动作、对话和内心感受、地点、事件、结果，让幼儿准确地表达出来，力求讲述的全面性</w:t>
      </w:r>
      <w:r>
        <w:rPr>
          <w:rFonts w:hint="eastAsia"/>
          <w:sz w:val="24"/>
        </w:rPr>
        <w:t>，</w:t>
      </w:r>
      <w:r>
        <w:rPr>
          <w:sz w:val="24"/>
        </w:rPr>
        <w:t>当然这只是讲述方向全面性的一致，并非要求幼儿讲述的内容是整齐划一的。如大班讲述活动《猴子学样》，通过无声动画和图片，让幼儿观察并想象：老爷爷和猴子们在什么时间？什么地方？发生了一件什么事</w:t>
      </w:r>
      <w:r>
        <w:rPr>
          <w:sz w:val="24"/>
        </w:rPr>
        <w:t>?</w:t>
      </w:r>
      <w:r>
        <w:rPr>
          <w:sz w:val="24"/>
        </w:rPr>
        <w:t>老爷爷会怎么说？怎么做？心情会怎么样？最后老爷爷是怎样解决问题的</w:t>
      </w:r>
      <w:r>
        <w:rPr>
          <w:sz w:val="24"/>
        </w:rPr>
        <w:t xml:space="preserve">? </w:t>
      </w:r>
      <w:r>
        <w:rPr>
          <w:sz w:val="24"/>
        </w:rPr>
        <w:t>让幼儿准确地表达并讲述故事全面。另外教师可以用提问的方式引导幼儿一起讨论新的讲述内容，也可以依据某一个幼儿的讲述内容入手，与幼儿一起分析其讲述的内容是否全面、完整。在讨论达成一致意见的同时，幼儿也就学习了新的讲述经验。如大班讲述活动《小猫生病了》，最后的一个环节移情讲述，教师引导提问：小猫生病后得到了这么多朋友的关心和爱护，如果我们身边的朋友生病了，我们应该怎么做呢？教师的有效提问引导幼儿一起讨论新的讲述内容，问题设计准确到位，既能抓住幼儿的兴趣点，又能激发幼儿再一次的大胆表达，促进了幼儿语言能力的发展。</w:t>
      </w:r>
      <w:r>
        <w:rPr>
          <w:sz w:val="24"/>
        </w:rPr>
        <w:t xml:space="preserve"> </w:t>
      </w:r>
    </w:p>
    <w:p w14:paraId="1F5F1A27" w14:textId="6DBC44C4" w:rsidR="00130760" w:rsidRPr="008900CF" w:rsidRDefault="008900CF" w:rsidP="008900CF">
      <w:pPr>
        <w:spacing w:line="440" w:lineRule="exact"/>
        <w:ind w:firstLine="420"/>
        <w:rPr>
          <w:sz w:val="24"/>
        </w:rPr>
      </w:pPr>
      <w:r>
        <w:rPr>
          <w:sz w:val="24"/>
        </w:rPr>
        <w:t>总之，幼儿园阶段是培养幼儿语言能力发展的重要时期，而讲述活动是幼儿园课堂上培养幼儿语言表达能力的重要活动形式，</w:t>
      </w:r>
      <w:r>
        <w:rPr>
          <w:rFonts w:hint="eastAsia"/>
          <w:sz w:val="24"/>
        </w:rPr>
        <w:t>我们</w:t>
      </w:r>
      <w:r>
        <w:rPr>
          <w:sz w:val="24"/>
        </w:rPr>
        <w:t>一定要运用组织好这一活动形式，为幼儿创设各种讲述活动情景，在反复练习和训练中，培养幼儿的语言能力</w:t>
      </w:r>
      <w:r>
        <w:rPr>
          <w:rFonts w:hint="eastAsia"/>
          <w:sz w:val="24"/>
        </w:rPr>
        <w:t>，让幼儿有话可说，有情可抒。</w:t>
      </w:r>
      <w:bookmarkStart w:id="35" w:name="_Hlk25181835"/>
    </w:p>
    <w:bookmarkEnd w:id="35"/>
    <w:p w14:paraId="1E7B14B9" w14:textId="77777777" w:rsidR="00130760" w:rsidRPr="008900CF" w:rsidRDefault="00130760" w:rsidP="00CB3D09">
      <w:pPr>
        <w:spacing w:line="500" w:lineRule="exact"/>
      </w:pPr>
      <w:r w:rsidRPr="008900CF">
        <w:br w:type="page"/>
      </w:r>
    </w:p>
    <w:p w14:paraId="72D6CCC7" w14:textId="36EF5872" w:rsidR="00130760" w:rsidRPr="00F02AF2" w:rsidRDefault="00EF2CEC" w:rsidP="00B6550A">
      <w:pPr>
        <w:pStyle w:val="1"/>
        <w:rPr>
          <w:rFonts w:ascii="楷体" w:eastAsia="楷体" w:hAnsi="楷体" w:cs="楷体"/>
          <w:sz w:val="24"/>
        </w:rPr>
      </w:pPr>
      <w:bookmarkStart w:id="36" w:name="_Toc54614768"/>
      <w:r w:rsidRPr="00F02AF2">
        <w:rPr>
          <w:rFonts w:hint="eastAsia"/>
        </w:rPr>
        <w:lastRenderedPageBreak/>
        <w:t>燃趣味</w:t>
      </w:r>
      <w:r w:rsidRPr="00F02AF2">
        <w:rPr>
          <w:rFonts w:hint="eastAsia"/>
        </w:rPr>
        <w:t xml:space="preserve"> </w:t>
      </w:r>
      <w:r w:rsidRPr="00F02AF2">
        <w:rPr>
          <w:rFonts w:hint="eastAsia"/>
        </w:rPr>
        <w:t>悦讲述</w:t>
      </w:r>
      <w:r w:rsidR="006375A1" w:rsidRPr="00F02AF2">
        <w:br/>
      </w:r>
      <w:r w:rsidRPr="00F02AF2">
        <w:rPr>
          <w:rFonts w:ascii="楷体" w:eastAsia="楷体" w:hAnsi="楷体" w:cs="楷体" w:hint="eastAsia"/>
          <w:sz w:val="24"/>
        </w:rPr>
        <w:t xml:space="preserve">双流区胜利幼儿园 </w:t>
      </w:r>
      <w:r w:rsidRPr="00F02AF2">
        <w:rPr>
          <w:rFonts w:ascii="楷体" w:eastAsia="楷体" w:hAnsi="楷体" w:cs="楷体"/>
          <w:sz w:val="24"/>
        </w:rPr>
        <w:t xml:space="preserve"> </w:t>
      </w:r>
      <w:r w:rsidRPr="00F02AF2">
        <w:rPr>
          <w:rFonts w:ascii="楷体" w:eastAsia="楷体" w:hAnsi="楷体" w:cs="楷体" w:hint="eastAsia"/>
          <w:sz w:val="24"/>
        </w:rPr>
        <w:t>郭净</w:t>
      </w:r>
      <w:bookmarkEnd w:id="36"/>
    </w:p>
    <w:p w14:paraId="357AEAC0" w14:textId="6A0E3C26" w:rsidR="006375A1" w:rsidRPr="00F02AF2" w:rsidRDefault="00EF2CEC" w:rsidP="006375A1">
      <w:pPr>
        <w:jc w:val="center"/>
        <w:rPr>
          <w:b/>
          <w:bCs/>
          <w:sz w:val="30"/>
          <w:szCs w:val="30"/>
        </w:rPr>
      </w:pPr>
      <w:r w:rsidRPr="00F02AF2">
        <w:rPr>
          <w:rFonts w:hint="eastAsia"/>
          <w:b/>
          <w:bCs/>
          <w:sz w:val="30"/>
          <w:szCs w:val="30"/>
        </w:rPr>
        <w:t>——在一日活动中发展幼儿说明性讲述能力</w:t>
      </w:r>
    </w:p>
    <w:p w14:paraId="3F266847" w14:textId="77777777" w:rsidR="00EF2CEC" w:rsidRPr="00553F6F" w:rsidRDefault="00EF2CEC" w:rsidP="006375A1">
      <w:pPr>
        <w:jc w:val="center"/>
        <w:rPr>
          <w:highlight w:val="yellow"/>
        </w:rPr>
      </w:pPr>
    </w:p>
    <w:p w14:paraId="6CD4BBB7" w14:textId="77777777" w:rsidR="00F02AF2" w:rsidRPr="00107808" w:rsidRDefault="00F02AF2" w:rsidP="00F02AF2">
      <w:pPr>
        <w:spacing w:line="500" w:lineRule="exact"/>
        <w:jc w:val="left"/>
        <w:rPr>
          <w:rFonts w:ascii="宋体" w:eastAsia="宋体" w:hAnsi="宋体"/>
          <w:sz w:val="24"/>
        </w:rPr>
      </w:pPr>
      <w:r>
        <w:rPr>
          <w:rFonts w:ascii="宋体" w:eastAsia="宋体" w:hAnsi="宋体" w:hint="eastAsia"/>
          <w:sz w:val="24"/>
        </w:rPr>
        <w:t>亲爱的师父、</w:t>
      </w:r>
      <w:r w:rsidRPr="00107808">
        <w:rPr>
          <w:rFonts w:ascii="宋体" w:eastAsia="宋体" w:hAnsi="宋体" w:hint="eastAsia"/>
          <w:sz w:val="24"/>
        </w:rPr>
        <w:t>姐妹们：</w:t>
      </w:r>
    </w:p>
    <w:p w14:paraId="38325B02" w14:textId="77777777" w:rsidR="00F02AF2"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今天我分享的讲座题目是《燃趣味</w:t>
      </w:r>
      <w:r w:rsidRPr="00107808">
        <w:rPr>
          <w:rFonts w:ascii="宋体" w:eastAsia="宋体" w:hAnsi="宋体"/>
          <w:sz w:val="24"/>
        </w:rPr>
        <w:t xml:space="preserve"> 悦讲述——在一日活动中发展幼儿说明性讲述能力</w:t>
      </w:r>
      <w:r>
        <w:rPr>
          <w:rFonts w:ascii="宋体" w:eastAsia="宋体" w:hAnsi="宋体" w:hint="eastAsia"/>
          <w:sz w:val="24"/>
        </w:rPr>
        <w:t>》。</w:t>
      </w:r>
    </w:p>
    <w:p w14:paraId="7EDA3B8E"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我们都知道，讲述活动包含了</w:t>
      </w:r>
      <w:r w:rsidRPr="00107808">
        <w:rPr>
          <w:rFonts w:ascii="宋体" w:eastAsia="宋体" w:hAnsi="宋体" w:hint="eastAsia"/>
          <w:sz w:val="24"/>
        </w:rPr>
        <w:t>叙事性讲述、说明性讲述</w:t>
      </w:r>
      <w:r>
        <w:rPr>
          <w:rFonts w:ascii="宋体" w:eastAsia="宋体" w:hAnsi="宋体" w:hint="eastAsia"/>
          <w:sz w:val="24"/>
        </w:rPr>
        <w:t>两种类型</w:t>
      </w:r>
      <w:r w:rsidRPr="00107808">
        <w:rPr>
          <w:rFonts w:ascii="宋体" w:eastAsia="宋体" w:hAnsi="宋体" w:hint="eastAsia"/>
          <w:sz w:val="24"/>
        </w:rPr>
        <w:t>，其中说明性讲述</w:t>
      </w:r>
      <w:r>
        <w:rPr>
          <w:rFonts w:ascii="宋体" w:eastAsia="宋体" w:hAnsi="宋体" w:hint="eastAsia"/>
          <w:sz w:val="24"/>
        </w:rPr>
        <w:t>活动</w:t>
      </w:r>
      <w:r w:rsidRPr="00107808">
        <w:rPr>
          <w:rFonts w:ascii="宋体" w:eastAsia="宋体" w:hAnsi="宋体" w:hint="eastAsia"/>
          <w:sz w:val="24"/>
        </w:rPr>
        <w:t>开展起来难度最大，</w:t>
      </w:r>
      <w:r>
        <w:rPr>
          <w:rFonts w:ascii="宋体" w:eastAsia="宋体" w:hAnsi="宋体" w:hint="eastAsia"/>
          <w:sz w:val="24"/>
        </w:rPr>
        <w:t>因为</w:t>
      </w:r>
      <w:r w:rsidRPr="00107808">
        <w:rPr>
          <w:rFonts w:ascii="宋体" w:eastAsia="宋体" w:hAnsi="宋体" w:hint="eastAsia"/>
          <w:sz w:val="24"/>
        </w:rPr>
        <w:t>它要求幼儿</w:t>
      </w:r>
      <w:r>
        <w:rPr>
          <w:rFonts w:ascii="宋体" w:eastAsia="宋体" w:hAnsi="宋体" w:hint="eastAsia"/>
          <w:sz w:val="24"/>
        </w:rPr>
        <w:t>必须具有较清晰的逻辑思维能力</w:t>
      </w:r>
      <w:r w:rsidRPr="00107808">
        <w:rPr>
          <w:rFonts w:ascii="宋体" w:eastAsia="宋体" w:hAnsi="宋体" w:hint="eastAsia"/>
          <w:sz w:val="24"/>
        </w:rPr>
        <w:t>，</w:t>
      </w:r>
      <w:r>
        <w:rPr>
          <w:rFonts w:ascii="宋体" w:eastAsia="宋体" w:hAnsi="宋体" w:hint="eastAsia"/>
          <w:sz w:val="24"/>
        </w:rPr>
        <w:t>将</w:t>
      </w:r>
      <w:r w:rsidRPr="00107808">
        <w:rPr>
          <w:rFonts w:ascii="宋体" w:eastAsia="宋体" w:hAnsi="宋体" w:hint="eastAsia"/>
          <w:sz w:val="24"/>
        </w:rPr>
        <w:t>客观描述事物，运用的词汇和语句尽可能的简洁明了、规范准确，稍不留神，说明性讲述活动就变得枯燥乏味，幼儿可能会变得不喜欢讲述、不愿意讲述，致使幼儿的讲述能力得不到提高。如何让幼儿喜欢说明性讲述活动，从哪些途径提升幼儿说明性讲述能力呢？需要我们花费更多的精力和心思进行探究。</w:t>
      </w:r>
    </w:p>
    <w:p w14:paraId="152BC301"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要发展幼儿的说明性讲述能力，先让我们一起来回顾下说明性讲述活动的相关知识点：</w:t>
      </w:r>
    </w:p>
    <w:p w14:paraId="4AE4C020"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首先，什么是说明性讲述？即用简洁明了、规范准确的独白语言，说明与解释事物的形状、特征、功用或操作过程。它的核心经验包括以下几点：</w:t>
      </w:r>
    </w:p>
    <w:p w14:paraId="44AB5F65"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（一）以独白语言的形式进行说明性讲述</w:t>
      </w:r>
    </w:p>
    <w:p w14:paraId="7D778260"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 xml:space="preserve">   幼儿更多的是对讲述对象知觉信息的加工，即初步形成对事物外在的、整体的认知。</w:t>
      </w:r>
    </w:p>
    <w:p w14:paraId="6CD19129"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（二）使用规范准确、简洁明了的说明性词句</w:t>
      </w:r>
    </w:p>
    <w:p w14:paraId="3EBACE80"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 xml:space="preserve">   幼儿开始用一定的逻辑组织知觉信息，并按照一定的逻辑顺序讲述。</w:t>
      </w:r>
    </w:p>
    <w:p w14:paraId="1F90E10A"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（三）理解说明性讲述的内容组织形式</w:t>
      </w:r>
    </w:p>
    <w:p w14:paraId="1415FCA0"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 xml:space="preserve">   幼儿已经逐渐建立起自己的逻辑模型，能根据事物的具体情况，有重点、有主次地讲述。</w:t>
      </w:r>
    </w:p>
    <w:p w14:paraId="2A893E3F"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幼儿在讲述活动中出现的词汇、语言具体处在什么阶段、哪种水平，华东</w:t>
      </w:r>
      <w:r w:rsidRPr="00107808">
        <w:rPr>
          <w:rFonts w:ascii="宋体" w:eastAsia="宋体" w:hAnsi="宋体" w:hint="eastAsia"/>
          <w:sz w:val="24"/>
        </w:rPr>
        <w:lastRenderedPageBreak/>
        <w:t>师范大学教育学部的牛苗苗、李传江、张义宾、周兢老师，从说明性讲述结构和</w:t>
      </w:r>
      <w:r w:rsidRPr="00107808">
        <w:rPr>
          <w:rFonts w:ascii="宋体" w:eastAsia="宋体" w:hAnsi="宋体"/>
          <w:sz w:val="24"/>
        </w:rPr>
        <w:t>语言入手，对4</w:t>
      </w:r>
      <w:r w:rsidRPr="00107808">
        <w:rPr>
          <w:rFonts w:ascii="宋体" w:eastAsia="宋体" w:hAnsi="宋体" w:hint="eastAsia"/>
          <w:sz w:val="24"/>
        </w:rPr>
        <w:t>-</w:t>
      </w:r>
      <w:r w:rsidRPr="00107808">
        <w:rPr>
          <w:rFonts w:ascii="宋体" w:eastAsia="宋体" w:hAnsi="宋体"/>
          <w:sz w:val="24"/>
        </w:rPr>
        <w:t>6岁儿童说明性讲述发展情况进行了研究。</w:t>
      </w:r>
      <w:r w:rsidRPr="00107808">
        <w:rPr>
          <w:rFonts w:ascii="宋体" w:eastAsia="宋体" w:hAnsi="宋体" w:hint="eastAsia"/>
          <w:sz w:val="24"/>
        </w:rPr>
        <w:t>研究中，他们将说明性讲述结构分为二级编码，按</w:t>
      </w:r>
      <w:r w:rsidRPr="00107808">
        <w:rPr>
          <w:rFonts w:ascii="宋体" w:eastAsia="宋体" w:hAnsi="宋体"/>
          <w:sz w:val="24"/>
        </w:rPr>
        <w:t>Westby（2010）和Pappas（2006）的划分标准，一级编码是主题框架（Theme Framework，TF）、语篇结构框架（Discourse Struc</w:t>
      </w:r>
      <w:r w:rsidRPr="00107808">
        <w:rPr>
          <w:rFonts w:ascii="MS Gothic" w:eastAsia="MS Gothic" w:hAnsi="MS Gothic" w:cs="MS Gothic" w:hint="eastAsia"/>
          <w:sz w:val="24"/>
        </w:rPr>
        <w:t>⁃</w:t>
      </w:r>
      <w:r w:rsidRPr="00107808">
        <w:rPr>
          <w:rFonts w:ascii="宋体" w:eastAsia="宋体" w:hAnsi="宋体"/>
          <w:sz w:val="24"/>
        </w:rPr>
        <w:t xml:space="preserve"> ture Framework，DF）、内容结构框架（</w:t>
      </w:r>
      <w:r>
        <w:rPr>
          <w:rFonts w:ascii="宋体" w:eastAsia="宋体" w:hAnsi="宋体"/>
          <w:sz w:val="24"/>
        </w:rPr>
        <w:t xml:space="preserve">Content Structure </w:t>
      </w:r>
      <w:r w:rsidRPr="00107808">
        <w:rPr>
          <w:rFonts w:ascii="宋体" w:eastAsia="宋体" w:hAnsi="宋体"/>
          <w:sz w:val="24"/>
        </w:rPr>
        <w:t>Framework，CF）。其中，内容结构框架 二级编码参考王飞霞（2013）的划分标准。一级和二级编码及例举</w:t>
      </w:r>
      <w:r>
        <w:rPr>
          <w:rFonts w:ascii="宋体" w:eastAsia="宋体" w:hAnsi="宋体" w:hint="eastAsia"/>
          <w:sz w:val="24"/>
        </w:rPr>
        <w:t>如图所示。通过此划分标准，我们大致知道幼儿在说明性讲述活动中的语言水平处在哪个阶段，</w:t>
      </w:r>
      <w:r w:rsidRPr="00107808">
        <w:rPr>
          <w:rFonts w:ascii="宋体" w:eastAsia="宋体" w:hAnsi="宋体" w:hint="eastAsia"/>
          <w:sz w:val="24"/>
        </w:rPr>
        <w:t>。</w:t>
      </w:r>
    </w:p>
    <w:p w14:paraId="6E25D299"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那么，教师在说明性讲述中如何进行引导呢？</w:t>
      </w:r>
      <w:r>
        <w:rPr>
          <w:rFonts w:ascii="宋体" w:eastAsia="宋体" w:hAnsi="宋体" w:hint="eastAsia"/>
          <w:sz w:val="24"/>
        </w:rPr>
        <w:t>可以从以下几个方面入手：</w:t>
      </w:r>
    </w:p>
    <w:p w14:paraId="3C0D1E02"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1.创设良好的讲述氛围，言之有趣（加入游戏情景，让幼儿进入“角色扮演”中，如</w:t>
      </w:r>
      <w:r>
        <w:rPr>
          <w:rFonts w:ascii="宋体" w:eastAsia="宋体" w:hAnsi="宋体" w:hint="eastAsia"/>
          <w:sz w:val="24"/>
        </w:rPr>
        <w:t>幼儿在</w:t>
      </w:r>
      <w:r w:rsidRPr="00107808">
        <w:rPr>
          <w:rFonts w:ascii="宋体" w:eastAsia="宋体" w:hAnsi="宋体" w:hint="eastAsia"/>
          <w:sz w:val="24"/>
        </w:rPr>
        <w:t>建构</w:t>
      </w:r>
      <w:r>
        <w:rPr>
          <w:rFonts w:ascii="宋体" w:eastAsia="宋体" w:hAnsi="宋体" w:hint="eastAsia"/>
          <w:sz w:val="24"/>
        </w:rPr>
        <w:t>区扮演“总工程师”进行讲述，能极大调动幼儿讲述的兴趣。</w:t>
      </w:r>
      <w:r w:rsidRPr="00107808">
        <w:rPr>
          <w:rFonts w:ascii="宋体" w:eastAsia="宋体" w:hAnsi="宋体" w:hint="eastAsia"/>
          <w:sz w:val="24"/>
        </w:rPr>
        <w:t>）</w:t>
      </w:r>
    </w:p>
    <w:p w14:paraId="5E451841"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2.教师示范引导（</w:t>
      </w:r>
      <w:r>
        <w:rPr>
          <w:rFonts w:ascii="宋体" w:eastAsia="宋体" w:hAnsi="宋体" w:hint="eastAsia"/>
          <w:sz w:val="24"/>
        </w:rPr>
        <w:t>比例幼儿初次接触说明性讲述活动时，教师可以先示范讲述方法——</w:t>
      </w:r>
      <w:r w:rsidRPr="00107808">
        <w:rPr>
          <w:rFonts w:ascii="宋体" w:eastAsia="宋体" w:hAnsi="宋体" w:hint="eastAsia"/>
          <w:sz w:val="24"/>
        </w:rPr>
        <w:t>从外形特征</w:t>
      </w:r>
      <w:r>
        <w:rPr>
          <w:rFonts w:ascii="宋体" w:eastAsia="宋体" w:hAnsi="宋体" w:hint="eastAsia"/>
          <w:sz w:val="24"/>
        </w:rPr>
        <w:t>讲到</w:t>
      </w:r>
      <w:r w:rsidRPr="00107808">
        <w:rPr>
          <w:rFonts w:ascii="宋体" w:eastAsia="宋体" w:hAnsi="宋体" w:hint="eastAsia"/>
          <w:sz w:val="24"/>
        </w:rPr>
        <w:t>到内部构造、生长过程，</w:t>
      </w:r>
      <w:r>
        <w:rPr>
          <w:rFonts w:ascii="宋体" w:eastAsia="宋体" w:hAnsi="宋体" w:hint="eastAsia"/>
          <w:sz w:val="24"/>
        </w:rPr>
        <w:t>鼓励大班</w:t>
      </w:r>
      <w:r w:rsidRPr="00107808">
        <w:rPr>
          <w:rFonts w:ascii="宋体" w:eastAsia="宋体" w:hAnsi="宋体" w:hint="eastAsia"/>
          <w:sz w:val="24"/>
        </w:rPr>
        <w:t>幼儿用思维导图的形式记录下来</w:t>
      </w:r>
      <w:r>
        <w:rPr>
          <w:rFonts w:ascii="宋体" w:eastAsia="宋体" w:hAnsi="宋体" w:hint="eastAsia"/>
          <w:sz w:val="24"/>
        </w:rPr>
        <w:t>自己要讲述的内容，这样能锻炼幼儿的逻辑思维能力，让讲述更有条理性。</w:t>
      </w:r>
      <w:r w:rsidRPr="00107808">
        <w:rPr>
          <w:rFonts w:ascii="宋体" w:eastAsia="宋体" w:hAnsi="宋体" w:hint="eastAsia"/>
          <w:sz w:val="24"/>
        </w:rPr>
        <w:t>）</w:t>
      </w:r>
    </w:p>
    <w:p w14:paraId="1BC0542D"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3.幼儿有一定的认知准备做铺垫（教师</w:t>
      </w:r>
      <w:r>
        <w:rPr>
          <w:rFonts w:ascii="宋体" w:eastAsia="宋体" w:hAnsi="宋体" w:hint="eastAsia"/>
          <w:sz w:val="24"/>
        </w:rPr>
        <w:t>选择讲述的内容时</w:t>
      </w:r>
      <w:r w:rsidRPr="00107808">
        <w:rPr>
          <w:rFonts w:ascii="宋体" w:eastAsia="宋体" w:hAnsi="宋体" w:hint="eastAsia"/>
          <w:sz w:val="24"/>
        </w:rPr>
        <w:t>需要</w:t>
      </w:r>
      <w:r>
        <w:rPr>
          <w:rFonts w:ascii="宋体" w:eastAsia="宋体" w:hAnsi="宋体" w:hint="eastAsia"/>
          <w:sz w:val="24"/>
        </w:rPr>
        <w:t>事先</w:t>
      </w:r>
      <w:r w:rsidRPr="00107808">
        <w:rPr>
          <w:rFonts w:ascii="宋体" w:eastAsia="宋体" w:hAnsi="宋体" w:hint="eastAsia"/>
          <w:sz w:val="24"/>
        </w:rPr>
        <w:t>了解幼儿的讲述水平，选择适当的途径为幼儿做讲述前的认知准备</w:t>
      </w:r>
      <w:r>
        <w:rPr>
          <w:rFonts w:ascii="宋体" w:eastAsia="宋体" w:hAnsi="宋体" w:hint="eastAsia"/>
          <w:sz w:val="24"/>
        </w:rPr>
        <w:t>，丰富幼儿的讲述经验</w:t>
      </w:r>
      <w:r w:rsidRPr="00107808">
        <w:rPr>
          <w:rFonts w:ascii="宋体" w:eastAsia="宋体" w:hAnsi="宋体" w:hint="eastAsia"/>
          <w:sz w:val="24"/>
        </w:rPr>
        <w:t>。）</w:t>
      </w:r>
    </w:p>
    <w:p w14:paraId="3C69FEAA"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4.同伴间的模仿学习（</w:t>
      </w:r>
      <w:r>
        <w:rPr>
          <w:rFonts w:ascii="宋体" w:eastAsia="宋体" w:hAnsi="宋体" w:hint="eastAsia"/>
          <w:sz w:val="24"/>
        </w:rPr>
        <w:t>可以先请讲述能力较好的幼儿</w:t>
      </w:r>
      <w:r w:rsidRPr="00107808">
        <w:rPr>
          <w:rFonts w:ascii="宋体" w:eastAsia="宋体" w:hAnsi="宋体" w:hint="eastAsia"/>
          <w:sz w:val="24"/>
        </w:rPr>
        <w:t>上台讲述，</w:t>
      </w:r>
      <w:r>
        <w:rPr>
          <w:rFonts w:ascii="宋体" w:eastAsia="宋体" w:hAnsi="宋体" w:hint="eastAsia"/>
          <w:sz w:val="24"/>
        </w:rPr>
        <w:t>其他幼儿倾听和学习别人是如何讲述的；</w:t>
      </w:r>
      <w:r w:rsidRPr="00107808">
        <w:rPr>
          <w:rFonts w:ascii="宋体" w:eastAsia="宋体" w:hAnsi="宋体" w:hint="eastAsia"/>
          <w:sz w:val="24"/>
        </w:rPr>
        <w:t>同伴</w:t>
      </w:r>
      <w:r>
        <w:rPr>
          <w:rFonts w:ascii="宋体" w:eastAsia="宋体" w:hAnsi="宋体" w:hint="eastAsia"/>
          <w:sz w:val="24"/>
        </w:rPr>
        <w:t>间</w:t>
      </w:r>
      <w:r w:rsidRPr="00107808">
        <w:rPr>
          <w:rFonts w:ascii="宋体" w:eastAsia="宋体" w:hAnsi="宋体" w:hint="eastAsia"/>
          <w:sz w:val="24"/>
        </w:rPr>
        <w:t>相互讲述</w:t>
      </w:r>
      <w:r>
        <w:rPr>
          <w:rFonts w:ascii="宋体" w:eastAsia="宋体" w:hAnsi="宋体" w:hint="eastAsia"/>
          <w:sz w:val="24"/>
        </w:rPr>
        <w:t>，学习同伴是如何讲述的。</w:t>
      </w:r>
      <w:r w:rsidRPr="00107808">
        <w:rPr>
          <w:rFonts w:ascii="宋体" w:eastAsia="宋体" w:hAnsi="宋体" w:hint="eastAsia"/>
          <w:sz w:val="24"/>
        </w:rPr>
        <w:t>）</w:t>
      </w:r>
    </w:p>
    <w:p w14:paraId="495BA210"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sz w:val="24"/>
        </w:rPr>
        <w:t>5</w:t>
      </w:r>
      <w:r w:rsidRPr="00107808">
        <w:rPr>
          <w:rFonts w:ascii="宋体" w:eastAsia="宋体" w:hAnsi="宋体" w:hint="eastAsia"/>
          <w:sz w:val="24"/>
        </w:rPr>
        <w:t>.家长有意识地引导孩子大胆表达，进行练习，促进说明性讲述核心经验的提升</w:t>
      </w:r>
      <w:r>
        <w:rPr>
          <w:rFonts w:ascii="宋体" w:eastAsia="宋体" w:hAnsi="宋体" w:hint="eastAsia"/>
          <w:sz w:val="24"/>
        </w:rPr>
        <w:t>（提高幼儿讲述能力，除了老师，家长也是很重要的一个部分。家长可以有意识地引导孩子在家对家里熟悉的事物进行简单的讲述，提升幼儿的讲述能力）</w:t>
      </w:r>
      <w:r w:rsidRPr="00107808">
        <w:rPr>
          <w:rFonts w:ascii="宋体" w:eastAsia="宋体" w:hAnsi="宋体" w:hint="eastAsia"/>
          <w:sz w:val="24"/>
        </w:rPr>
        <w:t>。</w:t>
      </w:r>
    </w:p>
    <w:p w14:paraId="5B6525A4" w14:textId="77777777" w:rsidR="00F02AF2" w:rsidRPr="00107808" w:rsidRDefault="00F02AF2" w:rsidP="00F02AF2">
      <w:pPr>
        <w:spacing w:line="500" w:lineRule="exact"/>
        <w:ind w:left="480"/>
        <w:jc w:val="left"/>
        <w:rPr>
          <w:rFonts w:ascii="宋体" w:eastAsia="宋体" w:hAnsi="宋体"/>
          <w:sz w:val="24"/>
        </w:rPr>
      </w:pPr>
      <w:r>
        <w:rPr>
          <w:rFonts w:ascii="宋体" w:eastAsia="宋体" w:hAnsi="宋体"/>
          <w:sz w:val="24"/>
        </w:rPr>
        <w:t>6</w:t>
      </w:r>
      <w:r w:rsidRPr="00107808">
        <w:rPr>
          <w:rFonts w:ascii="宋体" w:eastAsia="宋体" w:hAnsi="宋体" w:hint="eastAsia"/>
          <w:sz w:val="24"/>
        </w:rPr>
        <w:t>.注重凭借物的选择与使用。</w:t>
      </w:r>
    </w:p>
    <w:p w14:paraId="5261D8A6"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（1）提供贴近幼儿生活经验的实物（</w:t>
      </w:r>
      <w:r>
        <w:rPr>
          <w:rFonts w:ascii="宋体" w:eastAsia="宋体" w:hAnsi="宋体" w:hint="eastAsia"/>
          <w:sz w:val="24"/>
        </w:rPr>
        <w:t>例如操作单，说明书，幼儿能根据操</w:t>
      </w:r>
      <w:r>
        <w:rPr>
          <w:rFonts w:ascii="宋体" w:eastAsia="宋体" w:hAnsi="宋体" w:hint="eastAsia"/>
          <w:sz w:val="24"/>
        </w:rPr>
        <w:lastRenderedPageBreak/>
        <w:t>作单上的步骤用自己的语言进行讲述</w:t>
      </w:r>
      <w:r w:rsidRPr="00107808">
        <w:rPr>
          <w:rFonts w:ascii="宋体" w:eastAsia="宋体" w:hAnsi="宋体" w:hint="eastAsia"/>
          <w:sz w:val="24"/>
        </w:rPr>
        <w:t>），让讲述更加具象；</w:t>
      </w:r>
    </w:p>
    <w:p w14:paraId="0EC12A81"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（2）教师准备好的图片和实物；</w:t>
      </w:r>
    </w:p>
    <w:p w14:paraId="2388544E"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（3）幼儿自己选择的图片或实物；</w:t>
      </w:r>
    </w:p>
    <w:p w14:paraId="40170C14"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（4）幼儿动手操作的方式安排凭借物呈现的顺序（排图、拼图、设计图、</w:t>
      </w:r>
      <w:r>
        <w:rPr>
          <w:rFonts w:ascii="宋体" w:eastAsia="宋体" w:hAnsi="宋体" w:hint="eastAsia"/>
          <w:sz w:val="24"/>
        </w:rPr>
        <w:t>、思维导图、</w:t>
      </w:r>
      <w:r w:rsidRPr="00107808">
        <w:rPr>
          <w:rFonts w:ascii="宋体" w:eastAsia="宋体" w:hAnsi="宋体" w:hint="eastAsia"/>
          <w:sz w:val="24"/>
        </w:rPr>
        <w:t>记录的符号等）。</w:t>
      </w:r>
    </w:p>
    <w:p w14:paraId="4F3729A4" w14:textId="77777777" w:rsidR="00F02AF2" w:rsidRPr="00107808" w:rsidRDefault="00F02AF2" w:rsidP="00F02AF2">
      <w:pPr>
        <w:spacing w:line="500" w:lineRule="exact"/>
        <w:ind w:left="480"/>
        <w:jc w:val="left"/>
        <w:rPr>
          <w:rFonts w:ascii="宋体" w:eastAsia="宋体" w:hAnsi="宋体"/>
          <w:sz w:val="24"/>
        </w:rPr>
      </w:pPr>
      <w:r>
        <w:rPr>
          <w:rFonts w:ascii="宋体" w:eastAsia="宋体" w:hAnsi="宋体"/>
          <w:sz w:val="24"/>
        </w:rPr>
        <w:t>7</w:t>
      </w:r>
      <w:r w:rsidRPr="00107808">
        <w:rPr>
          <w:rFonts w:ascii="宋体" w:eastAsia="宋体" w:hAnsi="宋体" w:hint="eastAsia"/>
          <w:sz w:val="24"/>
        </w:rPr>
        <w:t>.通过阅读科学知识类图画书渗透</w:t>
      </w:r>
    </w:p>
    <w:p w14:paraId="12455245" w14:textId="77777777" w:rsidR="00F02AF2"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例如</w:t>
      </w:r>
      <w:r w:rsidRPr="00107808">
        <w:rPr>
          <w:rFonts w:ascii="宋体" w:eastAsia="宋体" w:hAnsi="宋体" w:hint="eastAsia"/>
          <w:sz w:val="24"/>
        </w:rPr>
        <w:t>《大豆！变身！》</w:t>
      </w:r>
    </w:p>
    <w:p w14:paraId="0871E4CE" w14:textId="77777777" w:rsidR="00F02AF2"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教师为了让幼儿了解大豆，通过各种方式调动发展幼儿的说明性讲述能力。比如，第一阶段</w:t>
      </w:r>
      <w:r w:rsidRPr="00107808">
        <w:rPr>
          <w:rFonts w:ascii="宋体" w:eastAsia="宋体" w:hAnsi="宋体" w:hint="eastAsia"/>
          <w:sz w:val="24"/>
        </w:rPr>
        <w:t>通过两次集体教学活动即引导幼儿阅读并讲述大豆生长变化的过程（发芽、开花、长出豆荚、成熟、采</w:t>
      </w:r>
      <w:r>
        <w:rPr>
          <w:rFonts w:ascii="宋体" w:eastAsia="宋体" w:hAnsi="宋体" w:hint="eastAsia"/>
          <w:sz w:val="24"/>
        </w:rPr>
        <w:t>摘）和重点阅读大豆变身为豆制品的过程（词汇“曲霉、卤水、发酵”），</w:t>
      </w:r>
      <w:r w:rsidRPr="00107808">
        <w:rPr>
          <w:rFonts w:ascii="宋体" w:eastAsia="宋体" w:hAnsi="宋体" w:hint="eastAsia"/>
          <w:sz w:val="24"/>
        </w:rPr>
        <w:t>教师引导幼儿用预测、对比和验证的方式自主阅读，学会按箭头提示顺序阅读，初步学会用规范、简洁的语言有序 地讲述大豆变身的过程，提高了按一定顺序讲述的能力。</w:t>
      </w:r>
    </w:p>
    <w:p w14:paraId="14636E1B"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第二阶段</w:t>
      </w:r>
      <w:r w:rsidRPr="00107808">
        <w:rPr>
          <w:rFonts w:ascii="宋体" w:eastAsia="宋体" w:hAnsi="宋体" w:hint="eastAsia"/>
          <w:sz w:val="24"/>
        </w:rPr>
        <w:t>教师根据幼儿的选择，自制了豆花、豆浆、豆瓣酱的制作流程图以及图画书中豆饼、味噌、豆面粉等豆制品图片，引导幼儿制作。</w:t>
      </w:r>
      <w:r>
        <w:rPr>
          <w:rFonts w:ascii="宋体" w:eastAsia="宋体" w:hAnsi="宋体" w:hint="eastAsia"/>
          <w:sz w:val="24"/>
        </w:rPr>
        <w:t>在这过程中幼儿</w:t>
      </w:r>
      <w:r w:rsidRPr="00107808">
        <w:rPr>
          <w:rFonts w:ascii="宋体" w:eastAsia="宋体" w:hAnsi="宋体" w:hint="eastAsia"/>
          <w:sz w:val="24"/>
        </w:rPr>
        <w:t>学会了自己看流程图制作大豆制品，迁移了有序阅读的经验，较熟练地按步骤制作各种豆制品。</w:t>
      </w:r>
    </w:p>
    <w:p w14:paraId="4583CF49"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第三阶段</w:t>
      </w:r>
      <w:r w:rsidRPr="00107808">
        <w:rPr>
          <w:rFonts w:ascii="宋体" w:eastAsia="宋体" w:hAnsi="宋体" w:hint="eastAsia"/>
          <w:sz w:val="24"/>
        </w:rPr>
        <w:t>幼儿在小菜园里种植大豆，全程参与了大豆种植、养护、收成的过程，边种植、边观察 记录，陪着大豆度过了发芽期、早期生长期、出枝 期、开花期、结荚期，收获了大豆。</w:t>
      </w:r>
      <w:r>
        <w:rPr>
          <w:rFonts w:ascii="宋体" w:eastAsia="宋体" w:hAnsi="宋体" w:hint="eastAsia"/>
          <w:sz w:val="24"/>
        </w:rPr>
        <w:t>这类活动</w:t>
      </w:r>
      <w:r w:rsidRPr="00107808">
        <w:rPr>
          <w:rFonts w:ascii="宋体" w:eastAsia="宋体" w:hAnsi="宋体" w:hint="eastAsia"/>
          <w:sz w:val="24"/>
        </w:rPr>
        <w:t xml:space="preserve">种植提高了幼儿科学探究的能力，培养了幼儿养护植物的责任心和劳作的习惯。 </w:t>
      </w:r>
    </w:p>
    <w:p w14:paraId="6CB3F650"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sz w:val="24"/>
        </w:rPr>
        <w:t>8.</w:t>
      </w:r>
      <w:r w:rsidRPr="00107808">
        <w:rPr>
          <w:rFonts w:ascii="宋体" w:eastAsia="宋体" w:hAnsi="宋体" w:hint="eastAsia"/>
          <w:sz w:val="24"/>
        </w:rPr>
        <w:t>在科学探究活动中引入说明性讲述</w:t>
      </w:r>
    </w:p>
    <w:p w14:paraId="4EFD5040"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大班《怎样滚得更快》</w:t>
      </w:r>
      <w:r>
        <w:rPr>
          <w:rFonts w:ascii="宋体" w:eastAsia="宋体" w:hAnsi="宋体" w:hint="eastAsia"/>
          <w:sz w:val="24"/>
        </w:rPr>
        <w:t>：通过白玉萝卜和圆白萝卜的“滚”比赛，幼儿从实践中得知，不同的事物有不同的特点，需要进行实际操作才能得知。</w:t>
      </w:r>
      <w:r w:rsidRPr="00107808">
        <w:rPr>
          <w:rFonts w:ascii="宋体" w:eastAsia="宋体" w:hAnsi="宋体" w:hint="eastAsia"/>
          <w:sz w:val="24"/>
        </w:rPr>
        <w:t>结论：轮胎纵着滚更快，铁桶横着滚更快。</w:t>
      </w:r>
    </w:p>
    <w:p w14:paraId="66FC8462"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sz w:val="24"/>
        </w:rPr>
        <w:t>9</w:t>
      </w:r>
      <w:r w:rsidRPr="00107808">
        <w:rPr>
          <w:rFonts w:ascii="宋体" w:eastAsia="宋体" w:hAnsi="宋体" w:hint="eastAsia"/>
          <w:sz w:val="24"/>
        </w:rPr>
        <w:t>.在一日活动中有意培养幼儿的说明性讲述。</w:t>
      </w:r>
    </w:p>
    <w:p w14:paraId="006F9B57"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（1）集体教学活动</w:t>
      </w:r>
      <w:r>
        <w:rPr>
          <w:rFonts w:ascii="宋体" w:eastAsia="宋体" w:hAnsi="宋体" w:hint="eastAsia"/>
          <w:sz w:val="24"/>
        </w:rPr>
        <w:t>（</w:t>
      </w:r>
      <w:r w:rsidRPr="00107808">
        <w:rPr>
          <w:rFonts w:ascii="宋体" w:eastAsia="宋体" w:hAnsi="宋体" w:hint="eastAsia"/>
          <w:sz w:val="24"/>
        </w:rPr>
        <w:t>大班《好吃的苹果》</w:t>
      </w:r>
      <w:r>
        <w:rPr>
          <w:rFonts w:ascii="宋体" w:eastAsia="宋体" w:hAnsi="宋体" w:hint="eastAsia"/>
          <w:sz w:val="24"/>
        </w:rPr>
        <w:t>）</w:t>
      </w:r>
    </w:p>
    <w:p w14:paraId="54A7161F"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lastRenderedPageBreak/>
        <w:t>（2）区角游戏活动（建构区搭建）</w:t>
      </w:r>
    </w:p>
    <w:p w14:paraId="290881F9" w14:textId="77777777" w:rsidR="00F02AF2" w:rsidRPr="00107808"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（3）餐点活动</w:t>
      </w:r>
    </w:p>
    <w:p w14:paraId="466F032D" w14:textId="77777777" w:rsidR="00F02AF2" w:rsidRDefault="00F02AF2" w:rsidP="00F02AF2">
      <w:pPr>
        <w:spacing w:line="500" w:lineRule="exact"/>
        <w:ind w:firstLineChars="200" w:firstLine="480"/>
        <w:jc w:val="left"/>
        <w:rPr>
          <w:rFonts w:ascii="宋体" w:eastAsia="宋体" w:hAnsi="宋体"/>
          <w:sz w:val="24"/>
        </w:rPr>
      </w:pPr>
      <w:r w:rsidRPr="00107808">
        <w:rPr>
          <w:rFonts w:ascii="宋体" w:eastAsia="宋体" w:hAnsi="宋体" w:hint="eastAsia"/>
          <w:sz w:val="24"/>
        </w:rPr>
        <w:t>幼儿的餐点大多是幼儿在日常生活中常见的食品，幼儿对这些食品的形状、特征、功用以及生长过程或制作过程较为熟悉，因此，这些可以成为幼儿说明性讲述活动的好题材。</w:t>
      </w:r>
    </w:p>
    <w:p w14:paraId="2BD9A765" w14:textId="77777777" w:rsidR="00F02AF2"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大班的付老师便抓住了这个机会——请“食谱解说员”介绍每天的餐点，付老师安排第二天要进行食谱解说的幼儿名单，家长通过微信公众号得知第二天吃的餐点，并带着孩子一起了解食谱，准备好图片或者视频，孩子带去幼儿园，在班上向其他孩子介绍当天的餐点，包括了它的名称、营养价值以及应该吃多少适宜，让大家拥有一个健康的身体。</w:t>
      </w:r>
    </w:p>
    <w:p w14:paraId="57F7A38F" w14:textId="77777777" w:rsidR="00F02AF2" w:rsidRPr="00D14707" w:rsidRDefault="00F02AF2" w:rsidP="00F02AF2">
      <w:pPr>
        <w:spacing w:line="500" w:lineRule="exact"/>
        <w:ind w:firstLineChars="200" w:firstLine="480"/>
        <w:jc w:val="left"/>
        <w:rPr>
          <w:rFonts w:ascii="宋体" w:eastAsia="宋体" w:hAnsi="宋体"/>
          <w:sz w:val="32"/>
        </w:rPr>
      </w:pPr>
      <w:r w:rsidRPr="00D14707">
        <w:rPr>
          <w:rFonts w:ascii="宋体" w:eastAsia="宋体" w:hAnsi="宋体" w:hint="eastAsia"/>
          <w:sz w:val="24"/>
        </w:rPr>
        <w:t>通过“餐点播报员”这个活动，提升了</w:t>
      </w:r>
      <w:r w:rsidRPr="00D14707">
        <w:rPr>
          <w:rFonts w:ascii="宋体" w:eastAsia="宋体" w:hAnsi="宋体"/>
          <w:sz w:val="24"/>
        </w:rPr>
        <w:t>幼儿</w:t>
      </w:r>
      <w:r w:rsidRPr="00D14707">
        <w:rPr>
          <w:rFonts w:ascii="宋体" w:eastAsia="宋体" w:hAnsi="宋体" w:hint="eastAsia"/>
          <w:sz w:val="24"/>
        </w:rPr>
        <w:t>的</w:t>
      </w:r>
      <w:r w:rsidRPr="00D14707">
        <w:rPr>
          <w:rFonts w:ascii="宋体" w:eastAsia="宋体" w:hAnsi="宋体"/>
          <w:sz w:val="24"/>
        </w:rPr>
        <w:t>自豪感，培养</w:t>
      </w:r>
      <w:r w:rsidRPr="00D14707">
        <w:rPr>
          <w:rFonts w:ascii="宋体" w:eastAsia="宋体" w:hAnsi="宋体" w:hint="eastAsia"/>
          <w:sz w:val="24"/>
        </w:rPr>
        <w:t>了</w:t>
      </w:r>
      <w:r w:rsidRPr="00D14707">
        <w:rPr>
          <w:rFonts w:ascii="宋体" w:eastAsia="宋体" w:hAnsi="宋体"/>
          <w:sz w:val="24"/>
        </w:rPr>
        <w:t>孩子大胆、自信</w:t>
      </w:r>
      <w:r w:rsidRPr="00D14707">
        <w:rPr>
          <w:rFonts w:ascii="宋体" w:eastAsia="宋体" w:hAnsi="宋体" w:hint="eastAsia"/>
          <w:sz w:val="24"/>
        </w:rPr>
        <w:t>的能力以及</w:t>
      </w:r>
      <w:r w:rsidRPr="00D14707">
        <w:rPr>
          <w:rFonts w:ascii="宋体" w:eastAsia="宋体" w:hAnsi="宋体"/>
          <w:sz w:val="24"/>
        </w:rPr>
        <w:t>语言表达能力的连贯性，</w:t>
      </w:r>
      <w:r w:rsidRPr="00D14707">
        <w:rPr>
          <w:rFonts w:ascii="宋体" w:eastAsia="宋体" w:hAnsi="宋体" w:hint="eastAsia"/>
          <w:sz w:val="24"/>
        </w:rPr>
        <w:t>提升了词汇</w:t>
      </w:r>
      <w:r w:rsidRPr="00D14707">
        <w:rPr>
          <w:rFonts w:ascii="宋体" w:eastAsia="宋体" w:hAnsi="宋体"/>
          <w:sz w:val="24"/>
        </w:rPr>
        <w:t>，</w:t>
      </w:r>
      <w:r w:rsidRPr="00D14707">
        <w:rPr>
          <w:rFonts w:ascii="宋体" w:eastAsia="宋体" w:hAnsi="宋体" w:hint="eastAsia"/>
          <w:sz w:val="24"/>
        </w:rPr>
        <w:t>并且</w:t>
      </w:r>
      <w:r w:rsidRPr="00D14707">
        <w:rPr>
          <w:rFonts w:ascii="宋体" w:eastAsia="宋体" w:hAnsi="宋体"/>
          <w:sz w:val="24"/>
        </w:rPr>
        <w:t>孩子们也很喜欢参与，</w:t>
      </w:r>
      <w:r w:rsidRPr="00D14707">
        <w:rPr>
          <w:rFonts w:ascii="宋体" w:eastAsia="宋体" w:hAnsi="宋体" w:hint="eastAsia"/>
          <w:sz w:val="24"/>
        </w:rPr>
        <w:t>家长也非常支持和配合。</w:t>
      </w:r>
    </w:p>
    <w:p w14:paraId="524A84EE" w14:textId="77777777" w:rsidR="00F02AF2" w:rsidRPr="00107808" w:rsidRDefault="00F02AF2" w:rsidP="00F02AF2">
      <w:pPr>
        <w:spacing w:line="500" w:lineRule="exact"/>
        <w:ind w:firstLineChars="200" w:firstLine="480"/>
        <w:jc w:val="left"/>
        <w:rPr>
          <w:rFonts w:ascii="宋体" w:eastAsia="宋体" w:hAnsi="宋体"/>
          <w:sz w:val="24"/>
        </w:rPr>
      </w:pPr>
      <w:r>
        <w:rPr>
          <w:rFonts w:ascii="宋体" w:eastAsia="宋体" w:hAnsi="宋体" w:hint="eastAsia"/>
          <w:sz w:val="24"/>
        </w:rPr>
        <w:t>最后，教师</w:t>
      </w:r>
      <w:r w:rsidRPr="00107808">
        <w:rPr>
          <w:rFonts w:ascii="宋体" w:eastAsia="宋体" w:hAnsi="宋体" w:hint="eastAsia"/>
          <w:sz w:val="24"/>
        </w:rPr>
        <w:t>在开展说明性讲述活动时，教师要保证活动中的游戏氛围，让幼儿在自主自由的环境中充分发挥。因此，</w:t>
      </w:r>
      <w:r>
        <w:rPr>
          <w:rFonts w:ascii="宋体" w:eastAsia="宋体" w:hAnsi="宋体" w:hint="eastAsia"/>
          <w:sz w:val="24"/>
        </w:rPr>
        <w:t>幼儿讲述的过程中，</w:t>
      </w:r>
      <w:r w:rsidRPr="00107808">
        <w:rPr>
          <w:rFonts w:ascii="宋体" w:eastAsia="宋体" w:hAnsi="宋体" w:hint="eastAsia"/>
          <w:sz w:val="24"/>
        </w:rPr>
        <w:t>教师不需</w:t>
      </w:r>
      <w:r>
        <w:rPr>
          <w:rFonts w:ascii="宋体" w:eastAsia="宋体" w:hAnsi="宋体" w:hint="eastAsia"/>
          <w:sz w:val="24"/>
        </w:rPr>
        <w:t>要</w:t>
      </w:r>
      <w:r w:rsidRPr="00107808">
        <w:rPr>
          <w:rFonts w:ascii="宋体" w:eastAsia="宋体" w:hAnsi="宋体" w:hint="eastAsia"/>
          <w:sz w:val="24"/>
        </w:rPr>
        <w:t>过多介入，重要的是聆听、及时记录语言组织与表达顺序，从而便于后续进行指导与辅助。</w:t>
      </w:r>
    </w:p>
    <w:p w14:paraId="0F3DCF49" w14:textId="7D3CC10F" w:rsidR="008648DE" w:rsidRPr="00CB3D09" w:rsidRDefault="008648DE" w:rsidP="00F72009">
      <w:pPr>
        <w:spacing w:line="500" w:lineRule="exact"/>
      </w:pPr>
    </w:p>
    <w:sectPr w:rsidR="008648DE" w:rsidRPr="00CB3D09" w:rsidSect="00553F6F">
      <w:footerReference w:type="default" r:id="rId28"/>
      <w:headerReference w:type="first" r:id="rId29"/>
      <w:footerReference w:type="first" r:id="rId3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FACCA" w14:textId="77777777" w:rsidR="004055E1" w:rsidRDefault="004055E1">
      <w:r>
        <w:separator/>
      </w:r>
    </w:p>
  </w:endnote>
  <w:endnote w:type="continuationSeparator" w:id="0">
    <w:p w14:paraId="0DA53B7A" w14:textId="77777777" w:rsidR="004055E1" w:rsidRDefault="00405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FB184" w14:textId="77777777" w:rsidR="009B3913" w:rsidRDefault="009B3913">
    <w:pPr>
      <w:pStyle w:val="a5"/>
      <w:jc w:val="right"/>
      <w:rPr>
        <w:sz w:val="20"/>
      </w:rPr>
    </w:pPr>
    <w:r>
      <w:rPr>
        <w:noProof/>
        <w:sz w:val="20"/>
      </w:rPr>
      <mc:AlternateContent>
        <mc:Choice Requires="wps">
          <w:drawing>
            <wp:anchor distT="0" distB="0" distL="114300" distR="114300" simplePos="0" relativeHeight="251661312" behindDoc="0" locked="0" layoutInCell="1" allowOverlap="1" wp14:anchorId="2100AEEB" wp14:editId="32434078">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6E61" w14:textId="77777777" w:rsidR="009B3913" w:rsidRDefault="009B3913">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00AEEB"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3A726E61" w14:textId="77777777" w:rsidR="009B3913" w:rsidRDefault="009B3913">
                    <w:pPr>
                      <w:pStyle w:val="a5"/>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5C0EF" w14:textId="77777777" w:rsidR="009B3913" w:rsidRDefault="009B3913">
    <w:pPr>
      <w:pStyle w:val="a5"/>
      <w:ind w:right="180"/>
      <w:jc w:val="right"/>
    </w:pPr>
    <w:sdt>
      <w:sdtPr>
        <w:id w:val="1769813670"/>
      </w:sdtPr>
      <w:sdtContent/>
    </w:sdt>
  </w:p>
  <w:p w14:paraId="55578689" w14:textId="77777777" w:rsidR="009B3913" w:rsidRDefault="009B391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EADAE" w14:textId="77777777" w:rsidR="009B3913" w:rsidRDefault="009B3913">
    <w:pPr>
      <w:pStyle w:val="a5"/>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5BEC1" w14:textId="77777777" w:rsidR="009B3913" w:rsidRDefault="009B3913">
    <w:pPr>
      <w:pStyle w:val="a5"/>
      <w:ind w:right="180"/>
      <w:jc w:val="right"/>
    </w:pPr>
    <w:sdt>
      <w:sdtPr>
        <w:id w:val="-470053035"/>
      </w:sdtPr>
      <w:sdtContent/>
    </w:sdt>
  </w:p>
  <w:p w14:paraId="6FC3C5A8" w14:textId="77777777" w:rsidR="009B3913" w:rsidRDefault="009B3913">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414C9" w14:textId="77777777" w:rsidR="009B3913" w:rsidRDefault="009B3913">
    <w:pPr>
      <w:pStyle w:val="a5"/>
      <w:jc w:val="righ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15501"/>
    </w:sdtPr>
    <w:sdtEndPr>
      <w:rPr>
        <w:b/>
        <w:sz w:val="21"/>
      </w:rPr>
    </w:sdtEndPr>
    <w:sdtContent>
      <w:p w14:paraId="2E8325B0" w14:textId="77777777" w:rsidR="009B3913" w:rsidRDefault="009B3913">
        <w:pPr>
          <w:pStyle w:val="a5"/>
          <w:jc w:val="center"/>
          <w:rPr>
            <w:b/>
            <w:sz w:val="21"/>
          </w:rPr>
        </w:pPr>
        <w:r>
          <w:rPr>
            <w:b/>
            <w:sz w:val="21"/>
          </w:rPr>
          <w:fldChar w:fldCharType="begin"/>
        </w:r>
        <w:r>
          <w:rPr>
            <w:b/>
            <w:sz w:val="21"/>
          </w:rPr>
          <w:instrText>PAGE   \* MERGEFORMAT</w:instrText>
        </w:r>
        <w:r>
          <w:rPr>
            <w:b/>
            <w:sz w:val="21"/>
          </w:rPr>
          <w:fldChar w:fldCharType="separate"/>
        </w:r>
        <w:r>
          <w:rPr>
            <w:b/>
            <w:sz w:val="21"/>
            <w:lang w:val="zh-CN"/>
          </w:rPr>
          <w:t>4</w:t>
        </w:r>
        <w:r>
          <w:rPr>
            <w:b/>
            <w:sz w:val="21"/>
          </w:rPr>
          <w:fldChar w:fldCharType="end"/>
        </w:r>
      </w:p>
    </w:sdtContent>
  </w:sdt>
  <w:p w14:paraId="7849A23B" w14:textId="77777777" w:rsidR="009B3913" w:rsidRDefault="009B3913">
    <w:pPr>
      <w:pStyle w:val="a5"/>
      <w:jc w:val="right"/>
      <w:rPr>
        <w:b/>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043422"/>
    </w:sdtPr>
    <w:sdtEndPr>
      <w:rPr>
        <w:b/>
        <w:sz w:val="22"/>
      </w:rPr>
    </w:sdtEndPr>
    <w:sdtContent>
      <w:p w14:paraId="43EBD412" w14:textId="77777777" w:rsidR="009B3913" w:rsidRPr="00DE3CDD" w:rsidRDefault="009B3913">
        <w:pPr>
          <w:pStyle w:val="a5"/>
          <w:jc w:val="center"/>
          <w:rPr>
            <w:b/>
            <w:sz w:val="22"/>
          </w:rPr>
        </w:pPr>
        <w:r w:rsidRPr="00DE3CDD">
          <w:rPr>
            <w:b/>
            <w:sz w:val="22"/>
          </w:rPr>
          <w:fldChar w:fldCharType="begin"/>
        </w:r>
        <w:r w:rsidRPr="00DE3CDD">
          <w:rPr>
            <w:b/>
            <w:sz w:val="22"/>
          </w:rPr>
          <w:instrText>PAGE   \* MERGEFORMAT</w:instrText>
        </w:r>
        <w:r w:rsidRPr="00DE3CDD">
          <w:rPr>
            <w:b/>
            <w:sz w:val="22"/>
          </w:rPr>
          <w:fldChar w:fldCharType="separate"/>
        </w:r>
        <w:r w:rsidRPr="00DE3CDD">
          <w:rPr>
            <w:b/>
            <w:sz w:val="22"/>
            <w:lang w:val="zh-CN"/>
          </w:rPr>
          <w:t>1</w:t>
        </w:r>
        <w:r w:rsidRPr="00DE3CDD">
          <w:rPr>
            <w:b/>
            <w:sz w:val="22"/>
          </w:rPr>
          <w:fldChar w:fldCharType="end"/>
        </w:r>
      </w:p>
    </w:sdtContent>
  </w:sdt>
  <w:p w14:paraId="4933977F" w14:textId="77777777" w:rsidR="009B3913" w:rsidRDefault="009B39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D158A" w14:textId="77777777" w:rsidR="004055E1" w:rsidRDefault="004055E1">
      <w:r>
        <w:separator/>
      </w:r>
    </w:p>
  </w:footnote>
  <w:footnote w:type="continuationSeparator" w:id="0">
    <w:p w14:paraId="78898A21" w14:textId="77777777" w:rsidR="004055E1" w:rsidRDefault="00405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54A59" w14:textId="351CCE92" w:rsidR="009B3913" w:rsidRDefault="009B3913">
    <w:pPr>
      <w:pStyle w:val="a7"/>
      <w:jc w:val="left"/>
    </w:pPr>
    <w:r>
      <w:rPr>
        <w:noProof/>
      </w:rPr>
      <w:drawing>
        <wp:anchor distT="0" distB="0" distL="114300" distR="114300" simplePos="0" relativeHeight="251653120" behindDoc="1" locked="0" layoutInCell="1" allowOverlap="1" wp14:anchorId="523F98C2" wp14:editId="6CD420F1">
          <wp:simplePos x="0" y="0"/>
          <wp:positionH relativeFrom="column">
            <wp:posOffset>-1133475</wp:posOffset>
          </wp:positionH>
          <wp:positionV relativeFrom="paragraph">
            <wp:posOffset>-551815</wp:posOffset>
          </wp:positionV>
          <wp:extent cx="7511415" cy="10706100"/>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eastAsia"/>
      </w:rPr>
      <w:t>20</w:t>
    </w:r>
    <w:r>
      <w:rPr>
        <w:rFonts w:hint="eastAsia"/>
      </w:rPr>
      <w:t>年第</w:t>
    </w:r>
    <w:r w:rsidRPr="00941ADC">
      <w:rPr>
        <w:rFonts w:hint="eastAsia"/>
      </w:rPr>
      <w:t>六</w:t>
    </w:r>
    <w:r>
      <w:rPr>
        <w:rFonts w:hint="eastAsia"/>
      </w:rPr>
      <w:t>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4C852" w14:textId="77777777" w:rsidR="009B3913" w:rsidRDefault="009B3913">
    <w:pPr>
      <w:pStyle w:val="a7"/>
      <w:pBdr>
        <w:bottom w:val="none" w:sz="0" w:space="0" w:color="auto"/>
      </w:pBdr>
      <w:jc w:val="left"/>
    </w:pPr>
    <w:r>
      <w:rPr>
        <w:noProof/>
      </w:rPr>
      <w:drawing>
        <wp:anchor distT="0" distB="0" distL="114300" distR="114300" simplePos="0" relativeHeight="251658240" behindDoc="1" locked="0" layoutInCell="1" allowOverlap="1" wp14:anchorId="590CFFED" wp14:editId="62C31A1C">
          <wp:simplePos x="0" y="0"/>
          <wp:positionH relativeFrom="column">
            <wp:posOffset>-1152525</wp:posOffset>
          </wp:positionH>
          <wp:positionV relativeFrom="paragraph">
            <wp:posOffset>-533400</wp:posOffset>
          </wp:positionV>
          <wp:extent cx="7511415" cy="10706100"/>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14:paraId="2105A57E" w14:textId="77777777" w:rsidR="009B3913" w:rsidRDefault="009B3913">
    <w:pPr>
      <w:pStyle w:val="a7"/>
      <w:pBdr>
        <w:bottom w:val="none" w:sz="0" w:space="0" w:color="auto"/>
      </w:pBdr>
    </w:pPr>
    <w:r>
      <w:rPr>
        <w:noProof/>
      </w:rPr>
      <w:drawing>
        <wp:anchor distT="0" distB="0" distL="114300" distR="114300" simplePos="0" relativeHeight="251656192" behindDoc="1" locked="0" layoutInCell="1" allowOverlap="1" wp14:anchorId="71CD9D67" wp14:editId="781C7492">
          <wp:simplePos x="0" y="0"/>
          <wp:positionH relativeFrom="column">
            <wp:posOffset>-1123950</wp:posOffset>
          </wp:positionH>
          <wp:positionV relativeFrom="paragraph">
            <wp:posOffset>-559435</wp:posOffset>
          </wp:positionV>
          <wp:extent cx="7511415" cy="10706100"/>
          <wp:effectExtent l="0" t="0" r="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94D08" w14:textId="77777777" w:rsidR="009B3913" w:rsidRDefault="009B3913">
    <w:pPr>
      <w:pStyle w:val="a7"/>
      <w:pBdr>
        <w:bottom w:val="none" w:sz="0" w:space="0" w:color="auto"/>
      </w:pBdr>
      <w:jc w:val="left"/>
    </w:pPr>
    <w:r>
      <w:rPr>
        <w:noProof/>
      </w:rPr>
      <w:drawing>
        <wp:anchor distT="0" distB="0" distL="114300" distR="114300" simplePos="0" relativeHeight="251664384" behindDoc="1" locked="0" layoutInCell="1" allowOverlap="1" wp14:anchorId="73813298" wp14:editId="3E7EE0B6">
          <wp:simplePos x="0" y="0"/>
          <wp:positionH relativeFrom="column">
            <wp:posOffset>-1152525</wp:posOffset>
          </wp:positionH>
          <wp:positionV relativeFrom="paragraph">
            <wp:posOffset>-533400</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14:paraId="57CD213E" w14:textId="77777777" w:rsidR="009B3913" w:rsidRDefault="009B3913">
    <w:pPr>
      <w:pStyle w:val="a7"/>
      <w:pBdr>
        <w:bottom w:val="none" w:sz="0" w:space="0" w:color="auto"/>
      </w:pBdr>
    </w:pPr>
    <w:r>
      <w:rPr>
        <w:noProof/>
      </w:rPr>
      <w:drawing>
        <wp:anchor distT="0" distB="0" distL="114300" distR="114300" simplePos="0" relativeHeight="251663360" behindDoc="1" locked="0" layoutInCell="1" allowOverlap="1" wp14:anchorId="247F8ABF" wp14:editId="4BFA990D">
          <wp:simplePos x="0" y="0"/>
          <wp:positionH relativeFrom="column">
            <wp:posOffset>-1123950</wp:posOffset>
          </wp:positionH>
          <wp:positionV relativeFrom="paragraph">
            <wp:posOffset>-559435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234949"/>
    <w:multiLevelType w:val="singleLevel"/>
    <w:tmpl w:val="88234949"/>
    <w:lvl w:ilvl="0">
      <w:start w:val="2"/>
      <w:numFmt w:val="chineseCounting"/>
      <w:suff w:val="nothing"/>
      <w:lvlText w:val="%1、"/>
      <w:lvlJc w:val="left"/>
      <w:pPr>
        <w:ind w:left="0" w:firstLine="0"/>
      </w:pPr>
    </w:lvl>
  </w:abstractNum>
  <w:abstractNum w:abstractNumId="1" w15:restartNumberingAfterBreak="0">
    <w:nsid w:val="A615B20F"/>
    <w:multiLevelType w:val="singleLevel"/>
    <w:tmpl w:val="A615B20F"/>
    <w:lvl w:ilvl="0">
      <w:start w:val="1"/>
      <w:numFmt w:val="chineseCounting"/>
      <w:suff w:val="nothing"/>
      <w:lvlText w:val="（%1）"/>
      <w:lvlJc w:val="left"/>
      <w:rPr>
        <w:rFonts w:hint="eastAsia"/>
      </w:rPr>
    </w:lvl>
  </w:abstractNum>
  <w:abstractNum w:abstractNumId="2" w15:restartNumberingAfterBreak="0">
    <w:nsid w:val="B602AC3E"/>
    <w:multiLevelType w:val="singleLevel"/>
    <w:tmpl w:val="B602AC3E"/>
    <w:lvl w:ilvl="0">
      <w:start w:val="1"/>
      <w:numFmt w:val="decimal"/>
      <w:lvlText w:val="%1."/>
      <w:lvlJc w:val="left"/>
      <w:pPr>
        <w:tabs>
          <w:tab w:val="num" w:pos="312"/>
        </w:tabs>
      </w:pPr>
    </w:lvl>
  </w:abstractNum>
  <w:abstractNum w:abstractNumId="3" w15:restartNumberingAfterBreak="0">
    <w:nsid w:val="CA93F9BB"/>
    <w:multiLevelType w:val="singleLevel"/>
    <w:tmpl w:val="CA93F9BB"/>
    <w:lvl w:ilvl="0">
      <w:start w:val="3"/>
      <w:numFmt w:val="chineseCounting"/>
      <w:suff w:val="nothing"/>
      <w:lvlText w:val="%1、"/>
      <w:lvlJc w:val="left"/>
      <w:rPr>
        <w:rFonts w:hint="eastAsia"/>
      </w:rPr>
    </w:lvl>
  </w:abstractNum>
  <w:abstractNum w:abstractNumId="4" w15:restartNumberingAfterBreak="0">
    <w:nsid w:val="D2DAC687"/>
    <w:multiLevelType w:val="singleLevel"/>
    <w:tmpl w:val="D2DAC687"/>
    <w:lvl w:ilvl="0">
      <w:start w:val="1"/>
      <w:numFmt w:val="decimal"/>
      <w:lvlText w:val="%1."/>
      <w:lvlJc w:val="left"/>
      <w:pPr>
        <w:tabs>
          <w:tab w:val="num" w:pos="312"/>
        </w:tabs>
      </w:pPr>
    </w:lvl>
  </w:abstractNum>
  <w:abstractNum w:abstractNumId="5" w15:restartNumberingAfterBreak="0">
    <w:nsid w:val="D353B36B"/>
    <w:multiLevelType w:val="singleLevel"/>
    <w:tmpl w:val="D353B36B"/>
    <w:lvl w:ilvl="0">
      <w:start w:val="2"/>
      <w:numFmt w:val="chineseCounting"/>
      <w:suff w:val="nothing"/>
      <w:lvlText w:val="（%1）"/>
      <w:lvlJc w:val="left"/>
      <w:rPr>
        <w:rFonts w:hint="eastAsia"/>
      </w:rPr>
    </w:lvl>
  </w:abstractNum>
  <w:abstractNum w:abstractNumId="6" w15:restartNumberingAfterBreak="0">
    <w:nsid w:val="EFEBC36E"/>
    <w:multiLevelType w:val="singleLevel"/>
    <w:tmpl w:val="EFEBC36E"/>
    <w:lvl w:ilvl="0">
      <w:start w:val="1"/>
      <w:numFmt w:val="chineseCounting"/>
      <w:suff w:val="nothing"/>
      <w:lvlText w:val="（%1）"/>
      <w:lvlJc w:val="left"/>
      <w:rPr>
        <w:rFonts w:hint="eastAsia"/>
      </w:rPr>
    </w:lvl>
  </w:abstractNum>
  <w:abstractNum w:abstractNumId="7" w15:restartNumberingAfterBreak="0">
    <w:nsid w:val="FC54234E"/>
    <w:multiLevelType w:val="singleLevel"/>
    <w:tmpl w:val="FC54234E"/>
    <w:lvl w:ilvl="0">
      <w:start w:val="5"/>
      <w:numFmt w:val="chineseCounting"/>
      <w:suff w:val="nothing"/>
      <w:lvlText w:val="%1、"/>
      <w:lvlJc w:val="left"/>
      <w:rPr>
        <w:rFonts w:hint="eastAsia"/>
      </w:rPr>
    </w:lvl>
  </w:abstractNum>
  <w:abstractNum w:abstractNumId="8" w15:restartNumberingAfterBreak="0">
    <w:nsid w:val="FCD2528E"/>
    <w:multiLevelType w:val="singleLevel"/>
    <w:tmpl w:val="FCD2528E"/>
    <w:lvl w:ilvl="0">
      <w:start w:val="1"/>
      <w:numFmt w:val="decimal"/>
      <w:lvlText w:val="%1."/>
      <w:lvlJc w:val="left"/>
      <w:pPr>
        <w:tabs>
          <w:tab w:val="num" w:pos="312"/>
        </w:tabs>
      </w:pPr>
    </w:lvl>
  </w:abstractNum>
  <w:abstractNum w:abstractNumId="9" w15:restartNumberingAfterBreak="0">
    <w:nsid w:val="35DF21A3"/>
    <w:multiLevelType w:val="singleLevel"/>
    <w:tmpl w:val="35DF21A3"/>
    <w:lvl w:ilvl="0">
      <w:start w:val="1"/>
      <w:numFmt w:val="decimal"/>
      <w:lvlText w:val="%1."/>
      <w:lvlJc w:val="left"/>
      <w:pPr>
        <w:tabs>
          <w:tab w:val="num" w:pos="312"/>
        </w:tabs>
        <w:ind w:left="480" w:firstLine="0"/>
      </w:pPr>
    </w:lvl>
  </w:abstractNum>
  <w:abstractNum w:abstractNumId="10" w15:restartNumberingAfterBreak="0">
    <w:nsid w:val="35E1AD4B"/>
    <w:multiLevelType w:val="singleLevel"/>
    <w:tmpl w:val="35E1AD4B"/>
    <w:lvl w:ilvl="0">
      <w:start w:val="1"/>
      <w:numFmt w:val="decimal"/>
      <w:lvlText w:val="%1."/>
      <w:lvlJc w:val="left"/>
      <w:pPr>
        <w:tabs>
          <w:tab w:val="left" w:pos="312"/>
        </w:tabs>
      </w:pPr>
    </w:lvl>
  </w:abstractNum>
  <w:abstractNum w:abstractNumId="11" w15:restartNumberingAfterBreak="0">
    <w:nsid w:val="435C3701"/>
    <w:multiLevelType w:val="singleLevel"/>
    <w:tmpl w:val="435C3701"/>
    <w:lvl w:ilvl="0">
      <w:start w:val="3"/>
      <w:numFmt w:val="chineseCounting"/>
      <w:suff w:val="nothing"/>
      <w:lvlText w:val="%1、"/>
      <w:lvlJc w:val="left"/>
      <w:rPr>
        <w:rFonts w:hint="eastAsia"/>
      </w:rPr>
    </w:lvl>
  </w:abstractNum>
  <w:abstractNum w:abstractNumId="12" w15:restartNumberingAfterBreak="0">
    <w:nsid w:val="4BAEAA1A"/>
    <w:multiLevelType w:val="singleLevel"/>
    <w:tmpl w:val="4BAEAA1A"/>
    <w:lvl w:ilvl="0">
      <w:start w:val="1"/>
      <w:numFmt w:val="decimal"/>
      <w:lvlText w:val="%1."/>
      <w:lvlJc w:val="left"/>
      <w:pPr>
        <w:tabs>
          <w:tab w:val="num" w:pos="312"/>
        </w:tabs>
      </w:pPr>
    </w:lvl>
  </w:abstractNum>
  <w:abstractNum w:abstractNumId="13" w15:restartNumberingAfterBreak="0">
    <w:nsid w:val="56E01B6D"/>
    <w:multiLevelType w:val="singleLevel"/>
    <w:tmpl w:val="56E01B6D"/>
    <w:lvl w:ilvl="0">
      <w:start w:val="1"/>
      <w:numFmt w:val="chineseCounting"/>
      <w:suff w:val="nothing"/>
      <w:lvlText w:val="（%1）"/>
      <w:lvlJc w:val="left"/>
      <w:rPr>
        <w:rFonts w:hint="eastAsia"/>
      </w:rPr>
    </w:lvl>
  </w:abstractNum>
  <w:abstractNum w:abstractNumId="14" w15:restartNumberingAfterBreak="0">
    <w:nsid w:val="58521192"/>
    <w:multiLevelType w:val="hybridMultilevel"/>
    <w:tmpl w:val="75385D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70A7220"/>
    <w:multiLevelType w:val="singleLevel"/>
    <w:tmpl w:val="670A7220"/>
    <w:lvl w:ilvl="0">
      <w:start w:val="1"/>
      <w:numFmt w:val="decimal"/>
      <w:lvlText w:val="%1."/>
      <w:lvlJc w:val="left"/>
      <w:pPr>
        <w:tabs>
          <w:tab w:val="num" w:pos="312"/>
        </w:tabs>
      </w:pPr>
    </w:lvl>
  </w:abstractNum>
  <w:abstractNum w:abstractNumId="16" w15:restartNumberingAfterBreak="0">
    <w:nsid w:val="69AA5F08"/>
    <w:multiLevelType w:val="singleLevel"/>
    <w:tmpl w:val="69AA5F08"/>
    <w:lvl w:ilvl="0">
      <w:start w:val="1"/>
      <w:numFmt w:val="decimal"/>
      <w:lvlText w:val="%1."/>
      <w:lvlJc w:val="left"/>
      <w:pPr>
        <w:tabs>
          <w:tab w:val="num" w:pos="312"/>
        </w:tabs>
      </w:pPr>
    </w:lvl>
  </w:abstractNum>
  <w:abstractNum w:abstractNumId="17" w15:restartNumberingAfterBreak="0">
    <w:nsid w:val="7D545069"/>
    <w:multiLevelType w:val="singleLevel"/>
    <w:tmpl w:val="7D545069"/>
    <w:lvl w:ilvl="0">
      <w:start w:val="2"/>
      <w:numFmt w:val="chineseCounting"/>
      <w:suff w:val="nothing"/>
      <w:lvlText w:val="%1、"/>
      <w:lvlJc w:val="left"/>
      <w:rPr>
        <w:rFonts w:hint="eastAsia"/>
      </w:rPr>
    </w:lvl>
  </w:abstractNum>
  <w:abstractNum w:abstractNumId="18" w15:restartNumberingAfterBreak="0">
    <w:nsid w:val="7D993D6F"/>
    <w:multiLevelType w:val="multilevel"/>
    <w:tmpl w:val="7D993D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5"/>
  </w:num>
  <w:num w:numId="3">
    <w:abstractNumId w:val="12"/>
  </w:num>
  <w:num w:numId="4">
    <w:abstractNumId w:val="11"/>
  </w:num>
  <w:num w:numId="5">
    <w:abstractNumId w:val="1"/>
  </w:num>
  <w:num w:numId="6">
    <w:abstractNumId w:val="15"/>
  </w:num>
  <w:num w:numId="7">
    <w:abstractNumId w:val="8"/>
  </w:num>
  <w:num w:numId="8">
    <w:abstractNumId w:val="2"/>
  </w:num>
  <w:num w:numId="9">
    <w:abstractNumId w:val="9"/>
  </w:num>
  <w:num w:numId="10">
    <w:abstractNumId w:val="16"/>
  </w:num>
  <w:num w:numId="11">
    <w:abstractNumId w:val="4"/>
  </w:num>
  <w:num w:numId="12">
    <w:abstractNumId w:val="0"/>
    <w:lvlOverride w:ilvl="0">
      <w:startOverride w:val="2"/>
    </w:lvlOverride>
  </w:num>
  <w:num w:numId="13">
    <w:abstractNumId w:val="14"/>
  </w:num>
  <w:num w:numId="14">
    <w:abstractNumId w:val="18"/>
  </w:num>
  <w:num w:numId="15">
    <w:abstractNumId w:val="3"/>
  </w:num>
  <w:num w:numId="16">
    <w:abstractNumId w:val="13"/>
  </w:num>
  <w:num w:numId="17">
    <w:abstractNumId w:val="10"/>
  </w:num>
  <w:num w:numId="18">
    <w:abstractNumId w:val="6"/>
  </w:num>
  <w:num w:numId="1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50"/>
    <w:rsid w:val="000130E7"/>
    <w:rsid w:val="00022670"/>
    <w:rsid w:val="000313FD"/>
    <w:rsid w:val="000551BA"/>
    <w:rsid w:val="00063CA6"/>
    <w:rsid w:val="0006643E"/>
    <w:rsid w:val="0008697D"/>
    <w:rsid w:val="000A7D62"/>
    <w:rsid w:val="000B1EA7"/>
    <w:rsid w:val="000B3EBB"/>
    <w:rsid w:val="000B78FB"/>
    <w:rsid w:val="000B7D9B"/>
    <w:rsid w:val="000C5108"/>
    <w:rsid w:val="000C6BDB"/>
    <w:rsid w:val="000E196D"/>
    <w:rsid w:val="000E35D3"/>
    <w:rsid w:val="000F4EF5"/>
    <w:rsid w:val="001220BE"/>
    <w:rsid w:val="00130760"/>
    <w:rsid w:val="001612D2"/>
    <w:rsid w:val="00172364"/>
    <w:rsid w:val="00181D67"/>
    <w:rsid w:val="00193963"/>
    <w:rsid w:val="001A3875"/>
    <w:rsid w:val="001A7C72"/>
    <w:rsid w:val="001C1D8C"/>
    <w:rsid w:val="001E3A5E"/>
    <w:rsid w:val="001F5466"/>
    <w:rsid w:val="002133E1"/>
    <w:rsid w:val="00224BD8"/>
    <w:rsid w:val="00230444"/>
    <w:rsid w:val="00233BC4"/>
    <w:rsid w:val="00242F87"/>
    <w:rsid w:val="00244917"/>
    <w:rsid w:val="00264BC3"/>
    <w:rsid w:val="00272F36"/>
    <w:rsid w:val="00293488"/>
    <w:rsid w:val="002939EC"/>
    <w:rsid w:val="002970A5"/>
    <w:rsid w:val="002971FB"/>
    <w:rsid w:val="002A63BC"/>
    <w:rsid w:val="002A6A79"/>
    <w:rsid w:val="002B46BD"/>
    <w:rsid w:val="002D1CAE"/>
    <w:rsid w:val="002E7677"/>
    <w:rsid w:val="00301207"/>
    <w:rsid w:val="00323E3A"/>
    <w:rsid w:val="00323F08"/>
    <w:rsid w:val="0034318C"/>
    <w:rsid w:val="003525AD"/>
    <w:rsid w:val="0035582F"/>
    <w:rsid w:val="003571D0"/>
    <w:rsid w:val="0036715E"/>
    <w:rsid w:val="00385F1B"/>
    <w:rsid w:val="003861A4"/>
    <w:rsid w:val="003B6517"/>
    <w:rsid w:val="003C59FF"/>
    <w:rsid w:val="003D3D6D"/>
    <w:rsid w:val="003D47D9"/>
    <w:rsid w:val="00402C23"/>
    <w:rsid w:val="004055E1"/>
    <w:rsid w:val="00405670"/>
    <w:rsid w:val="004251D5"/>
    <w:rsid w:val="0042749F"/>
    <w:rsid w:val="004439E7"/>
    <w:rsid w:val="00471023"/>
    <w:rsid w:val="00476997"/>
    <w:rsid w:val="00491B7B"/>
    <w:rsid w:val="00492E55"/>
    <w:rsid w:val="00495478"/>
    <w:rsid w:val="004965DB"/>
    <w:rsid w:val="004C0826"/>
    <w:rsid w:val="004D5965"/>
    <w:rsid w:val="00504070"/>
    <w:rsid w:val="0052068A"/>
    <w:rsid w:val="00521BA0"/>
    <w:rsid w:val="00552A85"/>
    <w:rsid w:val="00553F6F"/>
    <w:rsid w:val="0056618C"/>
    <w:rsid w:val="005A3042"/>
    <w:rsid w:val="005A77E5"/>
    <w:rsid w:val="005C0B12"/>
    <w:rsid w:val="005D705B"/>
    <w:rsid w:val="005E1BED"/>
    <w:rsid w:val="006121DA"/>
    <w:rsid w:val="00625983"/>
    <w:rsid w:val="006375A1"/>
    <w:rsid w:val="006516F9"/>
    <w:rsid w:val="00673633"/>
    <w:rsid w:val="006953FE"/>
    <w:rsid w:val="006B12B5"/>
    <w:rsid w:val="006B67F9"/>
    <w:rsid w:val="006C4CD0"/>
    <w:rsid w:val="006C7659"/>
    <w:rsid w:val="006D25AF"/>
    <w:rsid w:val="006D4106"/>
    <w:rsid w:val="006D751C"/>
    <w:rsid w:val="006F08F1"/>
    <w:rsid w:val="006F0C0A"/>
    <w:rsid w:val="00702471"/>
    <w:rsid w:val="007062B2"/>
    <w:rsid w:val="00731F8B"/>
    <w:rsid w:val="00746E28"/>
    <w:rsid w:val="0074766B"/>
    <w:rsid w:val="007558C6"/>
    <w:rsid w:val="00773B43"/>
    <w:rsid w:val="0078575A"/>
    <w:rsid w:val="00786E82"/>
    <w:rsid w:val="00797F93"/>
    <w:rsid w:val="007A12CB"/>
    <w:rsid w:val="007B646B"/>
    <w:rsid w:val="007C3EEE"/>
    <w:rsid w:val="007D594D"/>
    <w:rsid w:val="007E539F"/>
    <w:rsid w:val="007F1AB7"/>
    <w:rsid w:val="007F2C64"/>
    <w:rsid w:val="008075E1"/>
    <w:rsid w:val="00815ED4"/>
    <w:rsid w:val="00821043"/>
    <w:rsid w:val="00826C7A"/>
    <w:rsid w:val="008531FB"/>
    <w:rsid w:val="008648DE"/>
    <w:rsid w:val="00865846"/>
    <w:rsid w:val="008666EC"/>
    <w:rsid w:val="008715EE"/>
    <w:rsid w:val="0088142E"/>
    <w:rsid w:val="008823F4"/>
    <w:rsid w:val="008900CF"/>
    <w:rsid w:val="0089052A"/>
    <w:rsid w:val="008A6009"/>
    <w:rsid w:val="008A609E"/>
    <w:rsid w:val="008B34CB"/>
    <w:rsid w:val="008C29EA"/>
    <w:rsid w:val="008E0658"/>
    <w:rsid w:val="008E2CDA"/>
    <w:rsid w:val="008F5B12"/>
    <w:rsid w:val="00902CFF"/>
    <w:rsid w:val="00905CD0"/>
    <w:rsid w:val="00941ADC"/>
    <w:rsid w:val="00952DC5"/>
    <w:rsid w:val="009578D5"/>
    <w:rsid w:val="00966505"/>
    <w:rsid w:val="00983161"/>
    <w:rsid w:val="00984F8A"/>
    <w:rsid w:val="009B2AD7"/>
    <w:rsid w:val="009B3913"/>
    <w:rsid w:val="009B7F6E"/>
    <w:rsid w:val="00A03A85"/>
    <w:rsid w:val="00A11BA7"/>
    <w:rsid w:val="00A24B19"/>
    <w:rsid w:val="00A424F0"/>
    <w:rsid w:val="00A4431C"/>
    <w:rsid w:val="00A647C2"/>
    <w:rsid w:val="00A732D0"/>
    <w:rsid w:val="00A82F77"/>
    <w:rsid w:val="00A92E86"/>
    <w:rsid w:val="00AB5510"/>
    <w:rsid w:val="00AE42E5"/>
    <w:rsid w:val="00AF548E"/>
    <w:rsid w:val="00B047D5"/>
    <w:rsid w:val="00B14162"/>
    <w:rsid w:val="00B26DFF"/>
    <w:rsid w:val="00B33F3C"/>
    <w:rsid w:val="00B44F1D"/>
    <w:rsid w:val="00B47380"/>
    <w:rsid w:val="00B5362B"/>
    <w:rsid w:val="00B6550A"/>
    <w:rsid w:val="00B91D53"/>
    <w:rsid w:val="00BA7E6E"/>
    <w:rsid w:val="00BB2285"/>
    <w:rsid w:val="00BC3717"/>
    <w:rsid w:val="00BC4F26"/>
    <w:rsid w:val="00BD7FE0"/>
    <w:rsid w:val="00BE0D27"/>
    <w:rsid w:val="00BE5088"/>
    <w:rsid w:val="00C02EB7"/>
    <w:rsid w:val="00C0352F"/>
    <w:rsid w:val="00C03E38"/>
    <w:rsid w:val="00C05927"/>
    <w:rsid w:val="00C11390"/>
    <w:rsid w:val="00C12B53"/>
    <w:rsid w:val="00C13187"/>
    <w:rsid w:val="00C15CE4"/>
    <w:rsid w:val="00C26BF6"/>
    <w:rsid w:val="00C429B1"/>
    <w:rsid w:val="00C536B0"/>
    <w:rsid w:val="00C66514"/>
    <w:rsid w:val="00C7011A"/>
    <w:rsid w:val="00C723B3"/>
    <w:rsid w:val="00C76133"/>
    <w:rsid w:val="00C815D6"/>
    <w:rsid w:val="00C86A3B"/>
    <w:rsid w:val="00C93A76"/>
    <w:rsid w:val="00CA0935"/>
    <w:rsid w:val="00CA1B1F"/>
    <w:rsid w:val="00CA3864"/>
    <w:rsid w:val="00CA5900"/>
    <w:rsid w:val="00CA6B62"/>
    <w:rsid w:val="00CB3D09"/>
    <w:rsid w:val="00CC5B82"/>
    <w:rsid w:val="00CD0FE1"/>
    <w:rsid w:val="00CD1659"/>
    <w:rsid w:val="00CE7037"/>
    <w:rsid w:val="00CF0530"/>
    <w:rsid w:val="00D0667B"/>
    <w:rsid w:val="00D14C40"/>
    <w:rsid w:val="00D177FB"/>
    <w:rsid w:val="00D8688B"/>
    <w:rsid w:val="00D86F90"/>
    <w:rsid w:val="00DB508D"/>
    <w:rsid w:val="00DD0AD5"/>
    <w:rsid w:val="00DD6961"/>
    <w:rsid w:val="00DD717D"/>
    <w:rsid w:val="00DE1175"/>
    <w:rsid w:val="00DE3CDD"/>
    <w:rsid w:val="00DF3096"/>
    <w:rsid w:val="00E3535C"/>
    <w:rsid w:val="00E40523"/>
    <w:rsid w:val="00E4574C"/>
    <w:rsid w:val="00E532E5"/>
    <w:rsid w:val="00E55F5B"/>
    <w:rsid w:val="00E81EAA"/>
    <w:rsid w:val="00E85B4C"/>
    <w:rsid w:val="00E90167"/>
    <w:rsid w:val="00E9086E"/>
    <w:rsid w:val="00E938B6"/>
    <w:rsid w:val="00EA3F44"/>
    <w:rsid w:val="00EB0040"/>
    <w:rsid w:val="00EB4F50"/>
    <w:rsid w:val="00EC5647"/>
    <w:rsid w:val="00ED21D2"/>
    <w:rsid w:val="00EE2AE8"/>
    <w:rsid w:val="00EF078D"/>
    <w:rsid w:val="00EF2CEC"/>
    <w:rsid w:val="00F01BE5"/>
    <w:rsid w:val="00F02AF2"/>
    <w:rsid w:val="00F05F7D"/>
    <w:rsid w:val="00F23A9C"/>
    <w:rsid w:val="00F23C68"/>
    <w:rsid w:val="00F51480"/>
    <w:rsid w:val="00F72009"/>
    <w:rsid w:val="00F77B0A"/>
    <w:rsid w:val="00F8066D"/>
    <w:rsid w:val="00F820AE"/>
    <w:rsid w:val="00F93C84"/>
    <w:rsid w:val="00FA357B"/>
    <w:rsid w:val="00FB6DD1"/>
    <w:rsid w:val="00FC4EC5"/>
    <w:rsid w:val="00FE6FEE"/>
    <w:rsid w:val="00FF43C1"/>
    <w:rsid w:val="02E470CB"/>
    <w:rsid w:val="041D6540"/>
    <w:rsid w:val="061D46F5"/>
    <w:rsid w:val="07473E89"/>
    <w:rsid w:val="08C71626"/>
    <w:rsid w:val="0AC41613"/>
    <w:rsid w:val="0C476C39"/>
    <w:rsid w:val="0C56100B"/>
    <w:rsid w:val="0D203E72"/>
    <w:rsid w:val="0E5069AB"/>
    <w:rsid w:val="111B0167"/>
    <w:rsid w:val="117350E0"/>
    <w:rsid w:val="122A4EF2"/>
    <w:rsid w:val="130E76A2"/>
    <w:rsid w:val="147E53D1"/>
    <w:rsid w:val="16FA298D"/>
    <w:rsid w:val="185563C0"/>
    <w:rsid w:val="19754CE3"/>
    <w:rsid w:val="1B6467B2"/>
    <w:rsid w:val="1CAE3ADF"/>
    <w:rsid w:val="1CF57318"/>
    <w:rsid w:val="1EB4455F"/>
    <w:rsid w:val="1EB76B67"/>
    <w:rsid w:val="201515F5"/>
    <w:rsid w:val="203230A8"/>
    <w:rsid w:val="21F80D8D"/>
    <w:rsid w:val="2210079C"/>
    <w:rsid w:val="22197539"/>
    <w:rsid w:val="23387B5A"/>
    <w:rsid w:val="237A0528"/>
    <w:rsid w:val="24AC64A7"/>
    <w:rsid w:val="24F940C7"/>
    <w:rsid w:val="27725DEE"/>
    <w:rsid w:val="28F66007"/>
    <w:rsid w:val="2EF7532B"/>
    <w:rsid w:val="2F064916"/>
    <w:rsid w:val="301A5B90"/>
    <w:rsid w:val="316011CA"/>
    <w:rsid w:val="32074A45"/>
    <w:rsid w:val="35E73D6A"/>
    <w:rsid w:val="37D23CB2"/>
    <w:rsid w:val="3A152C68"/>
    <w:rsid w:val="3B63063F"/>
    <w:rsid w:val="3B9E56A3"/>
    <w:rsid w:val="3D947D24"/>
    <w:rsid w:val="3FD11A06"/>
    <w:rsid w:val="41E545CB"/>
    <w:rsid w:val="447E1A62"/>
    <w:rsid w:val="47F5272E"/>
    <w:rsid w:val="495D1EAB"/>
    <w:rsid w:val="49DB73F2"/>
    <w:rsid w:val="49F30C7F"/>
    <w:rsid w:val="4B3A4A5C"/>
    <w:rsid w:val="4B6B47C8"/>
    <w:rsid w:val="4BB97F1D"/>
    <w:rsid w:val="4EC34DA0"/>
    <w:rsid w:val="507A150E"/>
    <w:rsid w:val="55DB189A"/>
    <w:rsid w:val="55DB24E9"/>
    <w:rsid w:val="566A1E4F"/>
    <w:rsid w:val="56A42431"/>
    <w:rsid w:val="5B6E0F41"/>
    <w:rsid w:val="5C983263"/>
    <w:rsid w:val="5DBE5816"/>
    <w:rsid w:val="5E7C020A"/>
    <w:rsid w:val="5E80232C"/>
    <w:rsid w:val="5F7162A4"/>
    <w:rsid w:val="623C5A73"/>
    <w:rsid w:val="63A97208"/>
    <w:rsid w:val="63C14F32"/>
    <w:rsid w:val="64900126"/>
    <w:rsid w:val="666916BE"/>
    <w:rsid w:val="67C30B2B"/>
    <w:rsid w:val="68CC3876"/>
    <w:rsid w:val="6AB76B99"/>
    <w:rsid w:val="6AC72062"/>
    <w:rsid w:val="6B7944B4"/>
    <w:rsid w:val="6CD61284"/>
    <w:rsid w:val="6DFC796B"/>
    <w:rsid w:val="73BA1E1B"/>
    <w:rsid w:val="770C67DA"/>
    <w:rsid w:val="79293948"/>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844CB"/>
  <w15:docId w15:val="{E30D747E-CF09-44C5-A84B-9830AA97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toc 4"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HTML Typewriter"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B47380"/>
    <w:pPr>
      <w:keepNext/>
      <w:keepLines/>
      <w:spacing w:line="360" w:lineRule="auto"/>
      <w:jc w:val="center"/>
      <w:outlineLvl w:val="0"/>
    </w:pPr>
    <w:rPr>
      <w:rFonts w:eastAsia="宋体"/>
      <w:b/>
      <w:bCs/>
      <w:kern w:val="44"/>
      <w:sz w:val="32"/>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widowControl/>
      <w:spacing w:after="100" w:line="259" w:lineRule="auto"/>
      <w:ind w:left="440"/>
      <w:jc w:val="left"/>
    </w:pPr>
    <w:rPr>
      <w:rFonts w:cs="Times New Roman"/>
      <w:kern w:val="0"/>
      <w:sz w:val="22"/>
      <w:szCs w:val="22"/>
    </w:rPr>
  </w:style>
  <w:style w:type="paragraph" w:styleId="a3">
    <w:name w:val="Balloon Text"/>
    <w:basedOn w:val="a"/>
    <w:link w:val="a4"/>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line="400" w:lineRule="exact"/>
      <w:jc w:val="left"/>
    </w:pPr>
    <w:rPr>
      <w:rFonts w:eastAsia="宋体" w:cs="Times New Roman"/>
      <w:kern w:val="0"/>
      <w:sz w:val="24"/>
      <w:szCs w:val="22"/>
    </w:rPr>
  </w:style>
  <w:style w:type="paragraph" w:styleId="TOC4">
    <w:name w:val="toc 4"/>
    <w:basedOn w:val="a"/>
    <w:next w:val="a"/>
    <w:uiPriority w:val="39"/>
    <w:pPr>
      <w:ind w:leftChars="600" w:left="1260"/>
    </w:pPr>
  </w:style>
  <w:style w:type="paragraph" w:styleId="a9">
    <w:name w:val="Subtitle"/>
    <w:basedOn w:val="a"/>
    <w:next w:val="a"/>
    <w:link w:val="aa"/>
    <w:qFormat/>
    <w:pPr>
      <w:spacing w:before="240" w:after="60" w:line="312" w:lineRule="auto"/>
      <w:jc w:val="center"/>
      <w:outlineLvl w:val="1"/>
    </w:pPr>
    <w:rPr>
      <w:b/>
      <w:bCs/>
      <w:kern w:val="28"/>
      <w:sz w:val="32"/>
      <w:szCs w:val="3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szCs w:val="22"/>
    </w:rPr>
  </w:style>
  <w:style w:type="paragraph" w:styleId="ab">
    <w:name w:val="Normal (Web)"/>
    <w:basedOn w:val="a"/>
    <w:unhideWhenUsed/>
    <w:qFormat/>
    <w:pPr>
      <w:widowControl/>
      <w:spacing w:beforeAutospacing="1" w:after="100" w:afterAutospacing="1"/>
      <w:jc w:val="left"/>
    </w:pPr>
    <w:rPr>
      <w:rFonts w:ascii="宋体" w:eastAsia="宋体" w:hAnsi="宋体" w:cs="宋体"/>
      <w:kern w:val="0"/>
      <w:sz w:val="24"/>
    </w:rPr>
  </w:style>
  <w:style w:type="paragraph" w:styleId="ac">
    <w:name w:val="Title"/>
    <w:basedOn w:val="a"/>
    <w:next w:val="a"/>
    <w:link w:val="ad"/>
    <w:qFormat/>
    <w:pPr>
      <w:jc w:val="left"/>
    </w:pPr>
    <w:rPr>
      <w:rFonts w:asciiTheme="majorHAnsi" w:eastAsia="黑体" w:hAnsiTheme="majorHAnsi" w:cstheme="majorBidi"/>
      <w:b/>
      <w:bCs/>
      <w:sz w:val="32"/>
      <w:szCs w:val="32"/>
    </w:rPr>
  </w:style>
  <w:style w:type="character" w:styleId="ae">
    <w:name w:val="Strong"/>
    <w:basedOn w:val="a0"/>
    <w:qFormat/>
    <w:rPr>
      <w:rFonts w:eastAsia="黑体" w:cs="Times New Roman"/>
      <w:b/>
      <w:color w:val="auto"/>
      <w:sz w:val="44"/>
    </w:rPr>
  </w:style>
  <w:style w:type="character" w:styleId="af">
    <w:name w:val="page number"/>
    <w:basedOn w:val="a0"/>
    <w:qFormat/>
  </w:style>
  <w:style w:type="character" w:styleId="af0">
    <w:name w:val="Hyperlink"/>
    <w:basedOn w:val="a0"/>
    <w:uiPriority w:val="99"/>
    <w:unhideWhenUsed/>
    <w:qFormat/>
    <w:rPr>
      <w:color w:val="0563C1" w:themeColor="hyperlink"/>
      <w:u w:val="single"/>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a"/>
    <w:next w:val="a"/>
    <w:uiPriority w:val="39"/>
    <w:unhideWhenUsed/>
    <w:qFormat/>
    <w:pPr>
      <w:widowControl/>
      <w:spacing w:after="100" w:line="259" w:lineRule="auto"/>
      <w:jc w:val="left"/>
    </w:pPr>
    <w:rPr>
      <w:rFonts w:eastAsia="黑体" w:cs="Times New Roman"/>
      <w:kern w:val="0"/>
      <w:sz w:val="44"/>
      <w:szCs w:val="22"/>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Char">
    <w:name w:val="页眉 Char"/>
    <w:uiPriority w:val="99"/>
    <w:qFormat/>
    <w:rPr>
      <w:rFonts w:ascii="Tahoma" w:hAnsi="Tahoma"/>
      <w:sz w:val="18"/>
      <w:szCs w:val="18"/>
    </w:rPr>
  </w:style>
  <w:style w:type="paragraph" w:styleId="af2">
    <w:name w:val="No Spacing"/>
    <w:link w:val="af3"/>
    <w:uiPriority w:val="1"/>
    <w:qFormat/>
    <w:rPr>
      <w:rFonts w:asciiTheme="minorHAnsi" w:eastAsiaTheme="minorEastAsia" w:hAnsiTheme="minorHAnsi" w:cstheme="minorBidi"/>
      <w:sz w:val="22"/>
      <w:szCs w:val="22"/>
    </w:rPr>
  </w:style>
  <w:style w:type="character" w:customStyle="1" w:styleId="af3">
    <w:name w:val="无间隔 字符"/>
    <w:basedOn w:val="a0"/>
    <w:link w:val="af2"/>
    <w:uiPriority w:val="1"/>
    <w:qFormat/>
    <w:rPr>
      <w:sz w:val="22"/>
      <w:szCs w:val="22"/>
    </w:rPr>
  </w:style>
  <w:style w:type="paragraph" w:styleId="af4">
    <w:name w:val="List Paragraph"/>
    <w:basedOn w:val="a"/>
    <w:uiPriority w:val="34"/>
    <w:qFormat/>
    <w:pPr>
      <w:ind w:firstLineChars="200" w:firstLine="420"/>
    </w:pPr>
    <w:rPr>
      <w:szCs w:val="22"/>
    </w:rPr>
  </w:style>
  <w:style w:type="character" w:customStyle="1" w:styleId="10">
    <w:name w:val="标题 1 字符"/>
    <w:basedOn w:val="a0"/>
    <w:link w:val="1"/>
    <w:qFormat/>
    <w:rsid w:val="00B47380"/>
    <w:rPr>
      <w:rFonts w:asciiTheme="minorHAnsi" w:hAnsiTheme="minorHAnsi" w:cstheme="minorBidi"/>
      <w:b/>
      <w:bCs/>
      <w:kern w:val="44"/>
      <w:sz w:val="32"/>
      <w:szCs w:val="4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ad">
    <w:name w:val="标题 字符"/>
    <w:basedOn w:val="a0"/>
    <w:link w:val="ac"/>
    <w:qFormat/>
    <w:rPr>
      <w:rFonts w:asciiTheme="majorHAnsi" w:eastAsia="黑体" w:hAnsiTheme="majorHAnsi" w:cstheme="majorBidi"/>
      <w:b/>
      <w:bCs/>
      <w:kern w:val="2"/>
      <w:sz w:val="32"/>
      <w:szCs w:val="32"/>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describe-item-text">
    <w:name w:val="describe-item-text"/>
    <w:basedOn w:val="a0"/>
    <w:qFormat/>
  </w:style>
  <w:style w:type="paragraph" w:customStyle="1" w:styleId="TOC20">
    <w:name w:val="TOC 标题2"/>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30">
    <w:name w:val="标题 3 字符"/>
    <w:basedOn w:val="a0"/>
    <w:link w:val="3"/>
    <w:semiHidden/>
    <w:rPr>
      <w:rFonts w:asciiTheme="minorHAnsi" w:eastAsiaTheme="minorEastAsia" w:hAnsiTheme="minorHAnsi" w:cstheme="minorBidi"/>
      <w:b/>
      <w:bCs/>
      <w:kern w:val="2"/>
      <w:sz w:val="32"/>
      <w:szCs w:val="32"/>
    </w:rPr>
  </w:style>
  <w:style w:type="paragraph" w:customStyle="1" w:styleId="TOC30">
    <w:name w:val="TOC 标题3"/>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aa">
    <w:name w:val="副标题 字符"/>
    <w:basedOn w:val="a0"/>
    <w:link w:val="a9"/>
    <w:rPr>
      <w:rFonts w:asciiTheme="minorHAnsi" w:eastAsiaTheme="minorEastAsia" w:hAnsiTheme="minorHAnsi" w:cstheme="minorBidi"/>
      <w:b/>
      <w:bCs/>
      <w:kern w:val="28"/>
      <w:sz w:val="32"/>
      <w:szCs w:val="32"/>
    </w:rPr>
  </w:style>
  <w:style w:type="character" w:customStyle="1" w:styleId="a4">
    <w:name w:val="批注框文本 字符"/>
    <w:basedOn w:val="a0"/>
    <w:link w:val="a3"/>
    <w:rPr>
      <w:kern w:val="2"/>
      <w:sz w:val="18"/>
      <w:szCs w:val="18"/>
    </w:rPr>
  </w:style>
  <w:style w:type="paragraph" w:styleId="TOC">
    <w:name w:val="TOC Heading"/>
    <w:basedOn w:val="1"/>
    <w:next w:val="a"/>
    <w:uiPriority w:val="39"/>
    <w:unhideWhenUsed/>
    <w:qFormat/>
    <w:rsid w:val="00983161"/>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styleId="af5">
    <w:name w:val="footnote reference"/>
    <w:basedOn w:val="a0"/>
    <w:unhideWhenUsed/>
    <w:rsid w:val="001220BE"/>
    <w:rPr>
      <w:vertAlign w:val="superscript"/>
    </w:rPr>
  </w:style>
  <w:style w:type="table" w:customStyle="1" w:styleId="11">
    <w:name w:val="网格型1"/>
    <w:basedOn w:val="a1"/>
    <w:next w:val="af1"/>
    <w:rsid w:val="001220BE"/>
    <w:pPr>
      <w:widowControl w:val="0"/>
      <w:jc w:val="both"/>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1"/>
    <w:rsid w:val="008648DE"/>
    <w:pPr>
      <w:widowControl w:val="0"/>
      <w:jc w:val="both"/>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Intense Emphasis"/>
    <w:basedOn w:val="a0"/>
    <w:uiPriority w:val="21"/>
    <w:qFormat/>
    <w:rsid w:val="004965DB"/>
    <w:rPr>
      <w:i/>
      <w:iCs/>
      <w:color w:val="5B9BD5" w:themeColor="accent1"/>
    </w:rPr>
  </w:style>
  <w:style w:type="character" w:styleId="af7">
    <w:name w:val="Subtle Emphasis"/>
    <w:basedOn w:val="a0"/>
    <w:uiPriority w:val="19"/>
    <w:qFormat/>
    <w:rsid w:val="004965DB"/>
    <w:rPr>
      <w:i/>
      <w:iCs/>
      <w:color w:val="404040" w:themeColor="text1" w:themeTint="BF"/>
    </w:rPr>
  </w:style>
  <w:style w:type="character" w:customStyle="1" w:styleId="bjh-p">
    <w:name w:val="bjh-p"/>
    <w:basedOn w:val="a0"/>
    <w:rsid w:val="00E81EAA"/>
  </w:style>
  <w:style w:type="character" w:styleId="af8">
    <w:name w:val="Unresolved Mention"/>
    <w:basedOn w:val="a0"/>
    <w:uiPriority w:val="99"/>
    <w:semiHidden/>
    <w:unhideWhenUsed/>
    <w:rsid w:val="00CB3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2149">
      <w:bodyDiv w:val="1"/>
      <w:marLeft w:val="0"/>
      <w:marRight w:val="0"/>
      <w:marTop w:val="0"/>
      <w:marBottom w:val="0"/>
      <w:divBdr>
        <w:top w:val="none" w:sz="0" w:space="0" w:color="auto"/>
        <w:left w:val="none" w:sz="0" w:space="0" w:color="auto"/>
        <w:bottom w:val="none" w:sz="0" w:space="0" w:color="auto"/>
        <w:right w:val="none" w:sz="0" w:space="0" w:color="auto"/>
      </w:divBdr>
    </w:div>
    <w:div w:id="100999291">
      <w:bodyDiv w:val="1"/>
      <w:marLeft w:val="0"/>
      <w:marRight w:val="0"/>
      <w:marTop w:val="0"/>
      <w:marBottom w:val="0"/>
      <w:divBdr>
        <w:top w:val="none" w:sz="0" w:space="0" w:color="auto"/>
        <w:left w:val="none" w:sz="0" w:space="0" w:color="auto"/>
        <w:bottom w:val="none" w:sz="0" w:space="0" w:color="auto"/>
        <w:right w:val="none" w:sz="0" w:space="0" w:color="auto"/>
      </w:divBdr>
    </w:div>
    <w:div w:id="174925339">
      <w:bodyDiv w:val="1"/>
      <w:marLeft w:val="0"/>
      <w:marRight w:val="0"/>
      <w:marTop w:val="0"/>
      <w:marBottom w:val="0"/>
      <w:divBdr>
        <w:top w:val="none" w:sz="0" w:space="0" w:color="auto"/>
        <w:left w:val="none" w:sz="0" w:space="0" w:color="auto"/>
        <w:bottom w:val="none" w:sz="0" w:space="0" w:color="auto"/>
        <w:right w:val="none" w:sz="0" w:space="0" w:color="auto"/>
      </w:divBdr>
    </w:div>
    <w:div w:id="214198847">
      <w:bodyDiv w:val="1"/>
      <w:marLeft w:val="0"/>
      <w:marRight w:val="0"/>
      <w:marTop w:val="0"/>
      <w:marBottom w:val="0"/>
      <w:divBdr>
        <w:top w:val="none" w:sz="0" w:space="0" w:color="auto"/>
        <w:left w:val="none" w:sz="0" w:space="0" w:color="auto"/>
        <w:bottom w:val="none" w:sz="0" w:space="0" w:color="auto"/>
        <w:right w:val="none" w:sz="0" w:space="0" w:color="auto"/>
      </w:divBdr>
    </w:div>
    <w:div w:id="219486348">
      <w:bodyDiv w:val="1"/>
      <w:marLeft w:val="0"/>
      <w:marRight w:val="0"/>
      <w:marTop w:val="0"/>
      <w:marBottom w:val="0"/>
      <w:divBdr>
        <w:top w:val="none" w:sz="0" w:space="0" w:color="auto"/>
        <w:left w:val="none" w:sz="0" w:space="0" w:color="auto"/>
        <w:bottom w:val="none" w:sz="0" w:space="0" w:color="auto"/>
        <w:right w:val="none" w:sz="0" w:space="0" w:color="auto"/>
      </w:divBdr>
    </w:div>
    <w:div w:id="231627496">
      <w:bodyDiv w:val="1"/>
      <w:marLeft w:val="0"/>
      <w:marRight w:val="0"/>
      <w:marTop w:val="0"/>
      <w:marBottom w:val="0"/>
      <w:divBdr>
        <w:top w:val="none" w:sz="0" w:space="0" w:color="auto"/>
        <w:left w:val="none" w:sz="0" w:space="0" w:color="auto"/>
        <w:bottom w:val="none" w:sz="0" w:space="0" w:color="auto"/>
        <w:right w:val="none" w:sz="0" w:space="0" w:color="auto"/>
      </w:divBdr>
    </w:div>
    <w:div w:id="258023499">
      <w:bodyDiv w:val="1"/>
      <w:marLeft w:val="0"/>
      <w:marRight w:val="0"/>
      <w:marTop w:val="0"/>
      <w:marBottom w:val="0"/>
      <w:divBdr>
        <w:top w:val="none" w:sz="0" w:space="0" w:color="auto"/>
        <w:left w:val="none" w:sz="0" w:space="0" w:color="auto"/>
        <w:bottom w:val="none" w:sz="0" w:space="0" w:color="auto"/>
        <w:right w:val="none" w:sz="0" w:space="0" w:color="auto"/>
      </w:divBdr>
    </w:div>
    <w:div w:id="304355853">
      <w:bodyDiv w:val="1"/>
      <w:marLeft w:val="0"/>
      <w:marRight w:val="0"/>
      <w:marTop w:val="0"/>
      <w:marBottom w:val="0"/>
      <w:divBdr>
        <w:top w:val="none" w:sz="0" w:space="0" w:color="auto"/>
        <w:left w:val="none" w:sz="0" w:space="0" w:color="auto"/>
        <w:bottom w:val="none" w:sz="0" w:space="0" w:color="auto"/>
        <w:right w:val="none" w:sz="0" w:space="0" w:color="auto"/>
      </w:divBdr>
    </w:div>
    <w:div w:id="312636059">
      <w:bodyDiv w:val="1"/>
      <w:marLeft w:val="0"/>
      <w:marRight w:val="0"/>
      <w:marTop w:val="0"/>
      <w:marBottom w:val="0"/>
      <w:divBdr>
        <w:top w:val="none" w:sz="0" w:space="0" w:color="auto"/>
        <w:left w:val="none" w:sz="0" w:space="0" w:color="auto"/>
        <w:bottom w:val="none" w:sz="0" w:space="0" w:color="auto"/>
        <w:right w:val="none" w:sz="0" w:space="0" w:color="auto"/>
      </w:divBdr>
    </w:div>
    <w:div w:id="327366586">
      <w:bodyDiv w:val="1"/>
      <w:marLeft w:val="0"/>
      <w:marRight w:val="0"/>
      <w:marTop w:val="0"/>
      <w:marBottom w:val="0"/>
      <w:divBdr>
        <w:top w:val="none" w:sz="0" w:space="0" w:color="auto"/>
        <w:left w:val="none" w:sz="0" w:space="0" w:color="auto"/>
        <w:bottom w:val="none" w:sz="0" w:space="0" w:color="auto"/>
        <w:right w:val="none" w:sz="0" w:space="0" w:color="auto"/>
      </w:divBdr>
    </w:div>
    <w:div w:id="341324537">
      <w:bodyDiv w:val="1"/>
      <w:marLeft w:val="0"/>
      <w:marRight w:val="0"/>
      <w:marTop w:val="0"/>
      <w:marBottom w:val="0"/>
      <w:divBdr>
        <w:top w:val="none" w:sz="0" w:space="0" w:color="auto"/>
        <w:left w:val="none" w:sz="0" w:space="0" w:color="auto"/>
        <w:bottom w:val="none" w:sz="0" w:space="0" w:color="auto"/>
        <w:right w:val="none" w:sz="0" w:space="0" w:color="auto"/>
      </w:divBdr>
    </w:div>
    <w:div w:id="375004732">
      <w:bodyDiv w:val="1"/>
      <w:marLeft w:val="0"/>
      <w:marRight w:val="0"/>
      <w:marTop w:val="0"/>
      <w:marBottom w:val="0"/>
      <w:divBdr>
        <w:top w:val="none" w:sz="0" w:space="0" w:color="auto"/>
        <w:left w:val="none" w:sz="0" w:space="0" w:color="auto"/>
        <w:bottom w:val="none" w:sz="0" w:space="0" w:color="auto"/>
        <w:right w:val="none" w:sz="0" w:space="0" w:color="auto"/>
      </w:divBdr>
    </w:div>
    <w:div w:id="376660206">
      <w:bodyDiv w:val="1"/>
      <w:marLeft w:val="0"/>
      <w:marRight w:val="0"/>
      <w:marTop w:val="0"/>
      <w:marBottom w:val="0"/>
      <w:divBdr>
        <w:top w:val="none" w:sz="0" w:space="0" w:color="auto"/>
        <w:left w:val="none" w:sz="0" w:space="0" w:color="auto"/>
        <w:bottom w:val="none" w:sz="0" w:space="0" w:color="auto"/>
        <w:right w:val="none" w:sz="0" w:space="0" w:color="auto"/>
      </w:divBdr>
    </w:div>
    <w:div w:id="421489431">
      <w:bodyDiv w:val="1"/>
      <w:marLeft w:val="0"/>
      <w:marRight w:val="0"/>
      <w:marTop w:val="0"/>
      <w:marBottom w:val="0"/>
      <w:divBdr>
        <w:top w:val="none" w:sz="0" w:space="0" w:color="auto"/>
        <w:left w:val="none" w:sz="0" w:space="0" w:color="auto"/>
        <w:bottom w:val="none" w:sz="0" w:space="0" w:color="auto"/>
        <w:right w:val="none" w:sz="0" w:space="0" w:color="auto"/>
      </w:divBdr>
    </w:div>
    <w:div w:id="422650431">
      <w:bodyDiv w:val="1"/>
      <w:marLeft w:val="0"/>
      <w:marRight w:val="0"/>
      <w:marTop w:val="0"/>
      <w:marBottom w:val="0"/>
      <w:divBdr>
        <w:top w:val="none" w:sz="0" w:space="0" w:color="auto"/>
        <w:left w:val="none" w:sz="0" w:space="0" w:color="auto"/>
        <w:bottom w:val="none" w:sz="0" w:space="0" w:color="auto"/>
        <w:right w:val="none" w:sz="0" w:space="0" w:color="auto"/>
      </w:divBdr>
    </w:div>
    <w:div w:id="437793550">
      <w:bodyDiv w:val="1"/>
      <w:marLeft w:val="0"/>
      <w:marRight w:val="0"/>
      <w:marTop w:val="0"/>
      <w:marBottom w:val="0"/>
      <w:divBdr>
        <w:top w:val="none" w:sz="0" w:space="0" w:color="auto"/>
        <w:left w:val="none" w:sz="0" w:space="0" w:color="auto"/>
        <w:bottom w:val="none" w:sz="0" w:space="0" w:color="auto"/>
        <w:right w:val="none" w:sz="0" w:space="0" w:color="auto"/>
      </w:divBdr>
    </w:div>
    <w:div w:id="469589795">
      <w:bodyDiv w:val="1"/>
      <w:marLeft w:val="0"/>
      <w:marRight w:val="0"/>
      <w:marTop w:val="0"/>
      <w:marBottom w:val="0"/>
      <w:divBdr>
        <w:top w:val="none" w:sz="0" w:space="0" w:color="auto"/>
        <w:left w:val="none" w:sz="0" w:space="0" w:color="auto"/>
        <w:bottom w:val="none" w:sz="0" w:space="0" w:color="auto"/>
        <w:right w:val="none" w:sz="0" w:space="0" w:color="auto"/>
      </w:divBdr>
    </w:div>
    <w:div w:id="548803843">
      <w:bodyDiv w:val="1"/>
      <w:marLeft w:val="0"/>
      <w:marRight w:val="0"/>
      <w:marTop w:val="0"/>
      <w:marBottom w:val="0"/>
      <w:divBdr>
        <w:top w:val="none" w:sz="0" w:space="0" w:color="auto"/>
        <w:left w:val="none" w:sz="0" w:space="0" w:color="auto"/>
        <w:bottom w:val="none" w:sz="0" w:space="0" w:color="auto"/>
        <w:right w:val="none" w:sz="0" w:space="0" w:color="auto"/>
      </w:divBdr>
    </w:div>
    <w:div w:id="579948754">
      <w:bodyDiv w:val="1"/>
      <w:marLeft w:val="0"/>
      <w:marRight w:val="0"/>
      <w:marTop w:val="0"/>
      <w:marBottom w:val="0"/>
      <w:divBdr>
        <w:top w:val="none" w:sz="0" w:space="0" w:color="auto"/>
        <w:left w:val="none" w:sz="0" w:space="0" w:color="auto"/>
        <w:bottom w:val="none" w:sz="0" w:space="0" w:color="auto"/>
        <w:right w:val="none" w:sz="0" w:space="0" w:color="auto"/>
      </w:divBdr>
    </w:div>
    <w:div w:id="621956250">
      <w:bodyDiv w:val="1"/>
      <w:marLeft w:val="0"/>
      <w:marRight w:val="0"/>
      <w:marTop w:val="0"/>
      <w:marBottom w:val="0"/>
      <w:divBdr>
        <w:top w:val="none" w:sz="0" w:space="0" w:color="auto"/>
        <w:left w:val="none" w:sz="0" w:space="0" w:color="auto"/>
        <w:bottom w:val="none" w:sz="0" w:space="0" w:color="auto"/>
        <w:right w:val="none" w:sz="0" w:space="0" w:color="auto"/>
      </w:divBdr>
    </w:div>
    <w:div w:id="635526111">
      <w:bodyDiv w:val="1"/>
      <w:marLeft w:val="0"/>
      <w:marRight w:val="0"/>
      <w:marTop w:val="0"/>
      <w:marBottom w:val="0"/>
      <w:divBdr>
        <w:top w:val="none" w:sz="0" w:space="0" w:color="auto"/>
        <w:left w:val="none" w:sz="0" w:space="0" w:color="auto"/>
        <w:bottom w:val="none" w:sz="0" w:space="0" w:color="auto"/>
        <w:right w:val="none" w:sz="0" w:space="0" w:color="auto"/>
      </w:divBdr>
    </w:div>
    <w:div w:id="708917549">
      <w:bodyDiv w:val="1"/>
      <w:marLeft w:val="0"/>
      <w:marRight w:val="0"/>
      <w:marTop w:val="0"/>
      <w:marBottom w:val="0"/>
      <w:divBdr>
        <w:top w:val="none" w:sz="0" w:space="0" w:color="auto"/>
        <w:left w:val="none" w:sz="0" w:space="0" w:color="auto"/>
        <w:bottom w:val="none" w:sz="0" w:space="0" w:color="auto"/>
        <w:right w:val="none" w:sz="0" w:space="0" w:color="auto"/>
      </w:divBdr>
    </w:div>
    <w:div w:id="725449409">
      <w:bodyDiv w:val="1"/>
      <w:marLeft w:val="0"/>
      <w:marRight w:val="0"/>
      <w:marTop w:val="0"/>
      <w:marBottom w:val="0"/>
      <w:divBdr>
        <w:top w:val="none" w:sz="0" w:space="0" w:color="auto"/>
        <w:left w:val="none" w:sz="0" w:space="0" w:color="auto"/>
        <w:bottom w:val="none" w:sz="0" w:space="0" w:color="auto"/>
        <w:right w:val="none" w:sz="0" w:space="0" w:color="auto"/>
      </w:divBdr>
    </w:div>
    <w:div w:id="785999033">
      <w:bodyDiv w:val="1"/>
      <w:marLeft w:val="0"/>
      <w:marRight w:val="0"/>
      <w:marTop w:val="0"/>
      <w:marBottom w:val="0"/>
      <w:divBdr>
        <w:top w:val="none" w:sz="0" w:space="0" w:color="auto"/>
        <w:left w:val="none" w:sz="0" w:space="0" w:color="auto"/>
        <w:bottom w:val="none" w:sz="0" w:space="0" w:color="auto"/>
        <w:right w:val="none" w:sz="0" w:space="0" w:color="auto"/>
      </w:divBdr>
    </w:div>
    <w:div w:id="798301511">
      <w:bodyDiv w:val="1"/>
      <w:marLeft w:val="0"/>
      <w:marRight w:val="0"/>
      <w:marTop w:val="0"/>
      <w:marBottom w:val="0"/>
      <w:divBdr>
        <w:top w:val="none" w:sz="0" w:space="0" w:color="auto"/>
        <w:left w:val="none" w:sz="0" w:space="0" w:color="auto"/>
        <w:bottom w:val="none" w:sz="0" w:space="0" w:color="auto"/>
        <w:right w:val="none" w:sz="0" w:space="0" w:color="auto"/>
      </w:divBdr>
    </w:div>
    <w:div w:id="804158754">
      <w:bodyDiv w:val="1"/>
      <w:marLeft w:val="0"/>
      <w:marRight w:val="0"/>
      <w:marTop w:val="0"/>
      <w:marBottom w:val="0"/>
      <w:divBdr>
        <w:top w:val="none" w:sz="0" w:space="0" w:color="auto"/>
        <w:left w:val="none" w:sz="0" w:space="0" w:color="auto"/>
        <w:bottom w:val="none" w:sz="0" w:space="0" w:color="auto"/>
        <w:right w:val="none" w:sz="0" w:space="0" w:color="auto"/>
      </w:divBdr>
    </w:div>
    <w:div w:id="827018140">
      <w:bodyDiv w:val="1"/>
      <w:marLeft w:val="0"/>
      <w:marRight w:val="0"/>
      <w:marTop w:val="0"/>
      <w:marBottom w:val="0"/>
      <w:divBdr>
        <w:top w:val="none" w:sz="0" w:space="0" w:color="auto"/>
        <w:left w:val="none" w:sz="0" w:space="0" w:color="auto"/>
        <w:bottom w:val="none" w:sz="0" w:space="0" w:color="auto"/>
        <w:right w:val="none" w:sz="0" w:space="0" w:color="auto"/>
      </w:divBdr>
    </w:div>
    <w:div w:id="856040651">
      <w:bodyDiv w:val="1"/>
      <w:marLeft w:val="0"/>
      <w:marRight w:val="0"/>
      <w:marTop w:val="0"/>
      <w:marBottom w:val="0"/>
      <w:divBdr>
        <w:top w:val="none" w:sz="0" w:space="0" w:color="auto"/>
        <w:left w:val="none" w:sz="0" w:space="0" w:color="auto"/>
        <w:bottom w:val="none" w:sz="0" w:space="0" w:color="auto"/>
        <w:right w:val="none" w:sz="0" w:space="0" w:color="auto"/>
      </w:divBdr>
    </w:div>
    <w:div w:id="859783705">
      <w:bodyDiv w:val="1"/>
      <w:marLeft w:val="0"/>
      <w:marRight w:val="0"/>
      <w:marTop w:val="0"/>
      <w:marBottom w:val="0"/>
      <w:divBdr>
        <w:top w:val="none" w:sz="0" w:space="0" w:color="auto"/>
        <w:left w:val="none" w:sz="0" w:space="0" w:color="auto"/>
        <w:bottom w:val="none" w:sz="0" w:space="0" w:color="auto"/>
        <w:right w:val="none" w:sz="0" w:space="0" w:color="auto"/>
      </w:divBdr>
    </w:div>
    <w:div w:id="872501667">
      <w:bodyDiv w:val="1"/>
      <w:marLeft w:val="0"/>
      <w:marRight w:val="0"/>
      <w:marTop w:val="0"/>
      <w:marBottom w:val="0"/>
      <w:divBdr>
        <w:top w:val="none" w:sz="0" w:space="0" w:color="auto"/>
        <w:left w:val="none" w:sz="0" w:space="0" w:color="auto"/>
        <w:bottom w:val="none" w:sz="0" w:space="0" w:color="auto"/>
        <w:right w:val="none" w:sz="0" w:space="0" w:color="auto"/>
      </w:divBdr>
    </w:div>
    <w:div w:id="942954174">
      <w:bodyDiv w:val="1"/>
      <w:marLeft w:val="0"/>
      <w:marRight w:val="0"/>
      <w:marTop w:val="0"/>
      <w:marBottom w:val="0"/>
      <w:divBdr>
        <w:top w:val="none" w:sz="0" w:space="0" w:color="auto"/>
        <w:left w:val="none" w:sz="0" w:space="0" w:color="auto"/>
        <w:bottom w:val="none" w:sz="0" w:space="0" w:color="auto"/>
        <w:right w:val="none" w:sz="0" w:space="0" w:color="auto"/>
      </w:divBdr>
    </w:div>
    <w:div w:id="965356581">
      <w:bodyDiv w:val="1"/>
      <w:marLeft w:val="0"/>
      <w:marRight w:val="0"/>
      <w:marTop w:val="0"/>
      <w:marBottom w:val="0"/>
      <w:divBdr>
        <w:top w:val="none" w:sz="0" w:space="0" w:color="auto"/>
        <w:left w:val="none" w:sz="0" w:space="0" w:color="auto"/>
        <w:bottom w:val="none" w:sz="0" w:space="0" w:color="auto"/>
        <w:right w:val="none" w:sz="0" w:space="0" w:color="auto"/>
      </w:divBdr>
    </w:div>
    <w:div w:id="1024285136">
      <w:bodyDiv w:val="1"/>
      <w:marLeft w:val="0"/>
      <w:marRight w:val="0"/>
      <w:marTop w:val="0"/>
      <w:marBottom w:val="0"/>
      <w:divBdr>
        <w:top w:val="none" w:sz="0" w:space="0" w:color="auto"/>
        <w:left w:val="none" w:sz="0" w:space="0" w:color="auto"/>
        <w:bottom w:val="none" w:sz="0" w:space="0" w:color="auto"/>
        <w:right w:val="none" w:sz="0" w:space="0" w:color="auto"/>
      </w:divBdr>
    </w:div>
    <w:div w:id="1045637334">
      <w:bodyDiv w:val="1"/>
      <w:marLeft w:val="0"/>
      <w:marRight w:val="0"/>
      <w:marTop w:val="0"/>
      <w:marBottom w:val="0"/>
      <w:divBdr>
        <w:top w:val="none" w:sz="0" w:space="0" w:color="auto"/>
        <w:left w:val="none" w:sz="0" w:space="0" w:color="auto"/>
        <w:bottom w:val="none" w:sz="0" w:space="0" w:color="auto"/>
        <w:right w:val="none" w:sz="0" w:space="0" w:color="auto"/>
      </w:divBdr>
    </w:div>
    <w:div w:id="1097796890">
      <w:bodyDiv w:val="1"/>
      <w:marLeft w:val="0"/>
      <w:marRight w:val="0"/>
      <w:marTop w:val="0"/>
      <w:marBottom w:val="0"/>
      <w:divBdr>
        <w:top w:val="none" w:sz="0" w:space="0" w:color="auto"/>
        <w:left w:val="none" w:sz="0" w:space="0" w:color="auto"/>
        <w:bottom w:val="none" w:sz="0" w:space="0" w:color="auto"/>
        <w:right w:val="none" w:sz="0" w:space="0" w:color="auto"/>
      </w:divBdr>
    </w:div>
    <w:div w:id="1106077800">
      <w:bodyDiv w:val="1"/>
      <w:marLeft w:val="0"/>
      <w:marRight w:val="0"/>
      <w:marTop w:val="0"/>
      <w:marBottom w:val="0"/>
      <w:divBdr>
        <w:top w:val="none" w:sz="0" w:space="0" w:color="auto"/>
        <w:left w:val="none" w:sz="0" w:space="0" w:color="auto"/>
        <w:bottom w:val="none" w:sz="0" w:space="0" w:color="auto"/>
        <w:right w:val="none" w:sz="0" w:space="0" w:color="auto"/>
      </w:divBdr>
    </w:div>
    <w:div w:id="1135411463">
      <w:bodyDiv w:val="1"/>
      <w:marLeft w:val="0"/>
      <w:marRight w:val="0"/>
      <w:marTop w:val="0"/>
      <w:marBottom w:val="0"/>
      <w:divBdr>
        <w:top w:val="none" w:sz="0" w:space="0" w:color="auto"/>
        <w:left w:val="none" w:sz="0" w:space="0" w:color="auto"/>
        <w:bottom w:val="none" w:sz="0" w:space="0" w:color="auto"/>
        <w:right w:val="none" w:sz="0" w:space="0" w:color="auto"/>
      </w:divBdr>
    </w:div>
    <w:div w:id="1180049113">
      <w:bodyDiv w:val="1"/>
      <w:marLeft w:val="0"/>
      <w:marRight w:val="0"/>
      <w:marTop w:val="0"/>
      <w:marBottom w:val="0"/>
      <w:divBdr>
        <w:top w:val="none" w:sz="0" w:space="0" w:color="auto"/>
        <w:left w:val="none" w:sz="0" w:space="0" w:color="auto"/>
        <w:bottom w:val="none" w:sz="0" w:space="0" w:color="auto"/>
        <w:right w:val="none" w:sz="0" w:space="0" w:color="auto"/>
      </w:divBdr>
    </w:div>
    <w:div w:id="1187258285">
      <w:bodyDiv w:val="1"/>
      <w:marLeft w:val="0"/>
      <w:marRight w:val="0"/>
      <w:marTop w:val="0"/>
      <w:marBottom w:val="0"/>
      <w:divBdr>
        <w:top w:val="none" w:sz="0" w:space="0" w:color="auto"/>
        <w:left w:val="none" w:sz="0" w:space="0" w:color="auto"/>
        <w:bottom w:val="none" w:sz="0" w:space="0" w:color="auto"/>
        <w:right w:val="none" w:sz="0" w:space="0" w:color="auto"/>
      </w:divBdr>
    </w:div>
    <w:div w:id="1265848652">
      <w:bodyDiv w:val="1"/>
      <w:marLeft w:val="0"/>
      <w:marRight w:val="0"/>
      <w:marTop w:val="0"/>
      <w:marBottom w:val="0"/>
      <w:divBdr>
        <w:top w:val="none" w:sz="0" w:space="0" w:color="auto"/>
        <w:left w:val="none" w:sz="0" w:space="0" w:color="auto"/>
        <w:bottom w:val="none" w:sz="0" w:space="0" w:color="auto"/>
        <w:right w:val="none" w:sz="0" w:space="0" w:color="auto"/>
      </w:divBdr>
    </w:div>
    <w:div w:id="1270622823">
      <w:bodyDiv w:val="1"/>
      <w:marLeft w:val="0"/>
      <w:marRight w:val="0"/>
      <w:marTop w:val="0"/>
      <w:marBottom w:val="0"/>
      <w:divBdr>
        <w:top w:val="none" w:sz="0" w:space="0" w:color="auto"/>
        <w:left w:val="none" w:sz="0" w:space="0" w:color="auto"/>
        <w:bottom w:val="none" w:sz="0" w:space="0" w:color="auto"/>
        <w:right w:val="none" w:sz="0" w:space="0" w:color="auto"/>
      </w:divBdr>
    </w:div>
    <w:div w:id="1334530445">
      <w:bodyDiv w:val="1"/>
      <w:marLeft w:val="0"/>
      <w:marRight w:val="0"/>
      <w:marTop w:val="0"/>
      <w:marBottom w:val="0"/>
      <w:divBdr>
        <w:top w:val="none" w:sz="0" w:space="0" w:color="auto"/>
        <w:left w:val="none" w:sz="0" w:space="0" w:color="auto"/>
        <w:bottom w:val="none" w:sz="0" w:space="0" w:color="auto"/>
        <w:right w:val="none" w:sz="0" w:space="0" w:color="auto"/>
      </w:divBdr>
    </w:div>
    <w:div w:id="1336499072">
      <w:bodyDiv w:val="1"/>
      <w:marLeft w:val="0"/>
      <w:marRight w:val="0"/>
      <w:marTop w:val="0"/>
      <w:marBottom w:val="0"/>
      <w:divBdr>
        <w:top w:val="none" w:sz="0" w:space="0" w:color="auto"/>
        <w:left w:val="none" w:sz="0" w:space="0" w:color="auto"/>
        <w:bottom w:val="none" w:sz="0" w:space="0" w:color="auto"/>
        <w:right w:val="none" w:sz="0" w:space="0" w:color="auto"/>
      </w:divBdr>
    </w:div>
    <w:div w:id="1379426992">
      <w:bodyDiv w:val="1"/>
      <w:marLeft w:val="0"/>
      <w:marRight w:val="0"/>
      <w:marTop w:val="0"/>
      <w:marBottom w:val="0"/>
      <w:divBdr>
        <w:top w:val="none" w:sz="0" w:space="0" w:color="auto"/>
        <w:left w:val="none" w:sz="0" w:space="0" w:color="auto"/>
        <w:bottom w:val="none" w:sz="0" w:space="0" w:color="auto"/>
        <w:right w:val="none" w:sz="0" w:space="0" w:color="auto"/>
      </w:divBdr>
    </w:div>
    <w:div w:id="1405371287">
      <w:bodyDiv w:val="1"/>
      <w:marLeft w:val="0"/>
      <w:marRight w:val="0"/>
      <w:marTop w:val="0"/>
      <w:marBottom w:val="0"/>
      <w:divBdr>
        <w:top w:val="none" w:sz="0" w:space="0" w:color="auto"/>
        <w:left w:val="none" w:sz="0" w:space="0" w:color="auto"/>
        <w:bottom w:val="none" w:sz="0" w:space="0" w:color="auto"/>
        <w:right w:val="none" w:sz="0" w:space="0" w:color="auto"/>
      </w:divBdr>
    </w:div>
    <w:div w:id="1409813047">
      <w:bodyDiv w:val="1"/>
      <w:marLeft w:val="0"/>
      <w:marRight w:val="0"/>
      <w:marTop w:val="0"/>
      <w:marBottom w:val="0"/>
      <w:divBdr>
        <w:top w:val="none" w:sz="0" w:space="0" w:color="auto"/>
        <w:left w:val="none" w:sz="0" w:space="0" w:color="auto"/>
        <w:bottom w:val="none" w:sz="0" w:space="0" w:color="auto"/>
        <w:right w:val="none" w:sz="0" w:space="0" w:color="auto"/>
      </w:divBdr>
    </w:div>
    <w:div w:id="1442145279">
      <w:bodyDiv w:val="1"/>
      <w:marLeft w:val="0"/>
      <w:marRight w:val="0"/>
      <w:marTop w:val="0"/>
      <w:marBottom w:val="0"/>
      <w:divBdr>
        <w:top w:val="none" w:sz="0" w:space="0" w:color="auto"/>
        <w:left w:val="none" w:sz="0" w:space="0" w:color="auto"/>
        <w:bottom w:val="none" w:sz="0" w:space="0" w:color="auto"/>
        <w:right w:val="none" w:sz="0" w:space="0" w:color="auto"/>
      </w:divBdr>
    </w:div>
    <w:div w:id="1468164152">
      <w:bodyDiv w:val="1"/>
      <w:marLeft w:val="0"/>
      <w:marRight w:val="0"/>
      <w:marTop w:val="0"/>
      <w:marBottom w:val="0"/>
      <w:divBdr>
        <w:top w:val="none" w:sz="0" w:space="0" w:color="auto"/>
        <w:left w:val="none" w:sz="0" w:space="0" w:color="auto"/>
        <w:bottom w:val="none" w:sz="0" w:space="0" w:color="auto"/>
        <w:right w:val="none" w:sz="0" w:space="0" w:color="auto"/>
      </w:divBdr>
    </w:div>
    <w:div w:id="1694455345">
      <w:bodyDiv w:val="1"/>
      <w:marLeft w:val="0"/>
      <w:marRight w:val="0"/>
      <w:marTop w:val="0"/>
      <w:marBottom w:val="0"/>
      <w:divBdr>
        <w:top w:val="none" w:sz="0" w:space="0" w:color="auto"/>
        <w:left w:val="none" w:sz="0" w:space="0" w:color="auto"/>
        <w:bottom w:val="none" w:sz="0" w:space="0" w:color="auto"/>
        <w:right w:val="none" w:sz="0" w:space="0" w:color="auto"/>
      </w:divBdr>
    </w:div>
    <w:div w:id="1704557704">
      <w:bodyDiv w:val="1"/>
      <w:marLeft w:val="0"/>
      <w:marRight w:val="0"/>
      <w:marTop w:val="0"/>
      <w:marBottom w:val="0"/>
      <w:divBdr>
        <w:top w:val="none" w:sz="0" w:space="0" w:color="auto"/>
        <w:left w:val="none" w:sz="0" w:space="0" w:color="auto"/>
        <w:bottom w:val="none" w:sz="0" w:space="0" w:color="auto"/>
        <w:right w:val="none" w:sz="0" w:space="0" w:color="auto"/>
      </w:divBdr>
    </w:div>
    <w:div w:id="1759713478">
      <w:bodyDiv w:val="1"/>
      <w:marLeft w:val="0"/>
      <w:marRight w:val="0"/>
      <w:marTop w:val="0"/>
      <w:marBottom w:val="0"/>
      <w:divBdr>
        <w:top w:val="none" w:sz="0" w:space="0" w:color="auto"/>
        <w:left w:val="none" w:sz="0" w:space="0" w:color="auto"/>
        <w:bottom w:val="none" w:sz="0" w:space="0" w:color="auto"/>
        <w:right w:val="none" w:sz="0" w:space="0" w:color="auto"/>
      </w:divBdr>
    </w:div>
    <w:div w:id="1828934332">
      <w:bodyDiv w:val="1"/>
      <w:marLeft w:val="0"/>
      <w:marRight w:val="0"/>
      <w:marTop w:val="0"/>
      <w:marBottom w:val="0"/>
      <w:divBdr>
        <w:top w:val="none" w:sz="0" w:space="0" w:color="auto"/>
        <w:left w:val="none" w:sz="0" w:space="0" w:color="auto"/>
        <w:bottom w:val="none" w:sz="0" w:space="0" w:color="auto"/>
        <w:right w:val="none" w:sz="0" w:space="0" w:color="auto"/>
      </w:divBdr>
    </w:div>
    <w:div w:id="1960528801">
      <w:bodyDiv w:val="1"/>
      <w:marLeft w:val="0"/>
      <w:marRight w:val="0"/>
      <w:marTop w:val="0"/>
      <w:marBottom w:val="0"/>
      <w:divBdr>
        <w:top w:val="none" w:sz="0" w:space="0" w:color="auto"/>
        <w:left w:val="none" w:sz="0" w:space="0" w:color="auto"/>
        <w:bottom w:val="none" w:sz="0" w:space="0" w:color="auto"/>
        <w:right w:val="none" w:sz="0" w:space="0" w:color="auto"/>
      </w:divBdr>
    </w:div>
    <w:div w:id="1985890620">
      <w:bodyDiv w:val="1"/>
      <w:marLeft w:val="0"/>
      <w:marRight w:val="0"/>
      <w:marTop w:val="0"/>
      <w:marBottom w:val="0"/>
      <w:divBdr>
        <w:top w:val="none" w:sz="0" w:space="0" w:color="auto"/>
        <w:left w:val="none" w:sz="0" w:space="0" w:color="auto"/>
        <w:bottom w:val="none" w:sz="0" w:space="0" w:color="auto"/>
        <w:right w:val="none" w:sz="0" w:space="0" w:color="auto"/>
      </w:divBdr>
    </w:div>
    <w:div w:id="2006089468">
      <w:bodyDiv w:val="1"/>
      <w:marLeft w:val="0"/>
      <w:marRight w:val="0"/>
      <w:marTop w:val="0"/>
      <w:marBottom w:val="0"/>
      <w:divBdr>
        <w:top w:val="none" w:sz="0" w:space="0" w:color="auto"/>
        <w:left w:val="none" w:sz="0" w:space="0" w:color="auto"/>
        <w:bottom w:val="none" w:sz="0" w:space="0" w:color="auto"/>
        <w:right w:val="none" w:sz="0" w:space="0" w:color="auto"/>
      </w:divBdr>
    </w:div>
    <w:div w:id="2019653800">
      <w:bodyDiv w:val="1"/>
      <w:marLeft w:val="0"/>
      <w:marRight w:val="0"/>
      <w:marTop w:val="0"/>
      <w:marBottom w:val="0"/>
      <w:divBdr>
        <w:top w:val="none" w:sz="0" w:space="0" w:color="auto"/>
        <w:left w:val="none" w:sz="0" w:space="0" w:color="auto"/>
        <w:bottom w:val="none" w:sz="0" w:space="0" w:color="auto"/>
        <w:right w:val="none" w:sz="0" w:space="0" w:color="auto"/>
      </w:divBdr>
    </w:div>
    <w:div w:id="2026907056">
      <w:bodyDiv w:val="1"/>
      <w:marLeft w:val="0"/>
      <w:marRight w:val="0"/>
      <w:marTop w:val="0"/>
      <w:marBottom w:val="0"/>
      <w:divBdr>
        <w:top w:val="none" w:sz="0" w:space="0" w:color="auto"/>
        <w:left w:val="none" w:sz="0" w:space="0" w:color="auto"/>
        <w:bottom w:val="none" w:sz="0" w:space="0" w:color="auto"/>
        <w:right w:val="none" w:sz="0" w:space="0" w:color="auto"/>
      </w:divBdr>
    </w:div>
    <w:div w:id="2049992397">
      <w:bodyDiv w:val="1"/>
      <w:marLeft w:val="0"/>
      <w:marRight w:val="0"/>
      <w:marTop w:val="0"/>
      <w:marBottom w:val="0"/>
      <w:divBdr>
        <w:top w:val="none" w:sz="0" w:space="0" w:color="auto"/>
        <w:left w:val="none" w:sz="0" w:space="0" w:color="auto"/>
        <w:bottom w:val="none" w:sz="0" w:space="0" w:color="auto"/>
        <w:right w:val="none" w:sz="0" w:space="0" w:color="auto"/>
      </w:divBdr>
    </w:div>
    <w:div w:id="2063747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7.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DD61E5320144A2AF35810C9437B1AD"/>
        <w:category>
          <w:name w:val="常规"/>
          <w:gallery w:val="placeholder"/>
        </w:category>
        <w:types>
          <w:type w:val="bbPlcHdr"/>
        </w:types>
        <w:behaviors>
          <w:behavior w:val="content"/>
        </w:behaviors>
        <w:guid w:val="{E447A786-9ADD-4C82-863F-B3656B827A7D}"/>
      </w:docPartPr>
      <w:docPartBody>
        <w:p w:rsidR="006D0C57" w:rsidRDefault="006D0C57">
          <w:pPr>
            <w:pStyle w:val="50DD61E5320144A2AF35810C9437B1AD"/>
          </w:pPr>
          <w:r>
            <w:rPr>
              <w:rFonts w:asciiTheme="majorHAnsi" w:eastAsiaTheme="majorEastAsia" w:hAnsiTheme="majorHAnsi" w:cstheme="majorBidi"/>
              <w:caps/>
              <w:color w:val="4472C4" w:themeColor="accent1"/>
              <w:sz w:val="80"/>
              <w:szCs w:val="80"/>
              <w:lang w:val="zh-CN"/>
            </w:rPr>
            <w:t>[文档标题]</w:t>
          </w:r>
        </w:p>
      </w:docPartBody>
    </w:docPart>
    <w:docPart>
      <w:docPartPr>
        <w:name w:val="8403B185A6964583824ACEBC42423FDD"/>
        <w:category>
          <w:name w:val="常规"/>
          <w:gallery w:val="placeholder"/>
        </w:category>
        <w:types>
          <w:type w:val="bbPlcHdr"/>
        </w:types>
        <w:behaviors>
          <w:behavior w:val="content"/>
        </w:behaviors>
        <w:guid w:val="{6A358DF0-76AB-4ED6-B732-53C24542E952}"/>
      </w:docPartPr>
      <w:docPartBody>
        <w:p w:rsidR="006D0C57" w:rsidRDefault="006D0C57">
          <w:pPr>
            <w:pStyle w:val="8403B185A6964583824ACEBC42423FDD"/>
          </w:pPr>
          <w:r>
            <w:rPr>
              <w:color w:val="4472C4" w:themeColor="accent1"/>
              <w:sz w:val="28"/>
              <w:szCs w:val="28"/>
              <w:lang w:val="zh-CN"/>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16F"/>
    <w:rsid w:val="00001AA2"/>
    <w:rsid w:val="001053E1"/>
    <w:rsid w:val="0012025F"/>
    <w:rsid w:val="001517D4"/>
    <w:rsid w:val="0025692F"/>
    <w:rsid w:val="00296D93"/>
    <w:rsid w:val="00321E1B"/>
    <w:rsid w:val="00373961"/>
    <w:rsid w:val="0046210D"/>
    <w:rsid w:val="005D1C3D"/>
    <w:rsid w:val="00620450"/>
    <w:rsid w:val="00631AD1"/>
    <w:rsid w:val="006D0C57"/>
    <w:rsid w:val="00713944"/>
    <w:rsid w:val="00722B40"/>
    <w:rsid w:val="0075662E"/>
    <w:rsid w:val="00776902"/>
    <w:rsid w:val="008066E4"/>
    <w:rsid w:val="008627DB"/>
    <w:rsid w:val="00886E6F"/>
    <w:rsid w:val="008F2C90"/>
    <w:rsid w:val="008F77B9"/>
    <w:rsid w:val="0097516F"/>
    <w:rsid w:val="009E252A"/>
    <w:rsid w:val="00A60349"/>
    <w:rsid w:val="00B965E0"/>
    <w:rsid w:val="00BC62A1"/>
    <w:rsid w:val="00BD0F87"/>
    <w:rsid w:val="00C609DC"/>
    <w:rsid w:val="00E428FB"/>
    <w:rsid w:val="00E61D2C"/>
    <w:rsid w:val="00E83B37"/>
    <w:rsid w:val="00F449A6"/>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DD61E5320144A2AF35810C9437B1AD">
    <w:name w:val="50DD61E5320144A2AF35810C9437B1AD"/>
    <w:qFormat/>
    <w:pPr>
      <w:widowControl w:val="0"/>
      <w:jc w:val="both"/>
    </w:pPr>
    <w:rPr>
      <w:kern w:val="2"/>
      <w:sz w:val="21"/>
      <w:szCs w:val="22"/>
    </w:rPr>
  </w:style>
  <w:style w:type="paragraph" w:customStyle="1" w:styleId="8403B185A6964583824ACEBC42423FDD">
    <w:name w:val="8403B185A6964583824ACEBC42423FDD"/>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06614C8-1D4B-41BF-BA35-59F3EA077D8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29</Pages>
  <Words>2268</Words>
  <Characters>12932</Characters>
  <Application>Microsoft Office Word</Application>
  <DocSecurity>0</DocSecurity>
  <Lines>107</Lines>
  <Paragraphs>30</Paragraphs>
  <ScaleCrop>false</ScaleCrop>
  <Company>胜利幼儿园</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秋高气爽 言语芬芳</dc:title>
  <dc:subject>——讲述，让语言流淌</dc:subject>
  <dc:creator>hp0</dc:creator>
  <cp:lastModifiedBy>henrychou93</cp:lastModifiedBy>
  <cp:revision>60</cp:revision>
  <cp:lastPrinted>2018-11-26T02:52:00Z</cp:lastPrinted>
  <dcterms:created xsi:type="dcterms:W3CDTF">2019-03-25T17:29:00Z</dcterms:created>
  <dcterms:modified xsi:type="dcterms:W3CDTF">2020-10-26T06:26:00Z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2052-11.1.0.7983</vt:lpwstr>
  </property>
</Properties>
</file>